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BB6D" w14:textId="53DCC7FD" w:rsidR="00F74CB5" w:rsidRPr="00B8619D" w:rsidRDefault="00F74CB5" w:rsidP="00F74CB5">
      <w:pPr>
        <w:spacing w:before="180"/>
        <w:jc w:val="both"/>
        <w:rPr>
          <w:bCs/>
          <w:i/>
          <w:sz w:val="24"/>
        </w:rPr>
      </w:pPr>
      <w:r w:rsidRPr="00B8619D">
        <w:rPr>
          <w:sz w:val="24"/>
        </w:rPr>
        <w:t>Entre</w:t>
      </w:r>
      <w:r w:rsidRPr="00B8619D">
        <w:rPr>
          <w:b/>
          <w:sz w:val="24"/>
        </w:rPr>
        <w:t xml:space="preserve"> l’adhérent</w:t>
      </w:r>
      <w:r w:rsidRPr="00B8619D">
        <w:rPr>
          <w:sz w:val="24"/>
        </w:rPr>
        <w:t xml:space="preserve"> de l’</w:t>
      </w:r>
      <w:r w:rsidRPr="00B8619D">
        <w:rPr>
          <w:b/>
          <w:sz w:val="24"/>
        </w:rPr>
        <w:t>Association</w:t>
      </w:r>
      <w:r w:rsidR="00D75D8A" w:rsidRPr="00B8619D">
        <w:rPr>
          <w:b/>
          <w:sz w:val="24"/>
        </w:rPr>
        <w:t xml:space="preserve"> «</w:t>
      </w:r>
      <w:r w:rsidR="00D75D8A" w:rsidRPr="00B8619D">
        <w:rPr>
          <w:b/>
          <w:i/>
          <w:sz w:val="24"/>
        </w:rPr>
        <w:t xml:space="preserve"> L’Etang</w:t>
      </w:r>
      <w:r w:rsidR="009C259F" w:rsidRPr="00B8619D">
        <w:rPr>
          <w:b/>
          <w:i/>
          <w:sz w:val="24"/>
        </w:rPr>
        <w:t xml:space="preserve"> </w:t>
      </w:r>
      <w:r w:rsidR="0093295C" w:rsidRPr="00B8619D">
        <w:rPr>
          <w:b/>
          <w:i/>
          <w:sz w:val="24"/>
        </w:rPr>
        <w:t>A</w:t>
      </w:r>
      <w:r w:rsidR="009C259F" w:rsidRPr="00B8619D">
        <w:rPr>
          <w:b/>
          <w:i/>
          <w:sz w:val="24"/>
        </w:rPr>
        <w:t xml:space="preserve">ux </w:t>
      </w:r>
      <w:r w:rsidR="0093295C" w:rsidRPr="00B8619D">
        <w:rPr>
          <w:b/>
          <w:i/>
          <w:sz w:val="24"/>
        </w:rPr>
        <w:t>P</w:t>
      </w:r>
      <w:r w:rsidR="009C259F" w:rsidRPr="00B8619D">
        <w:rPr>
          <w:b/>
          <w:i/>
          <w:sz w:val="24"/>
        </w:rPr>
        <w:t xml:space="preserve">etits </w:t>
      </w:r>
      <w:r w:rsidR="0093295C" w:rsidRPr="00B8619D">
        <w:rPr>
          <w:b/>
          <w:i/>
          <w:sz w:val="24"/>
        </w:rPr>
        <w:t>O</w:t>
      </w:r>
      <w:r w:rsidR="009C259F" w:rsidRPr="00B8619D">
        <w:rPr>
          <w:b/>
          <w:i/>
          <w:sz w:val="24"/>
        </w:rPr>
        <w:t>ignons</w:t>
      </w:r>
      <w:r w:rsidR="003528AC" w:rsidRPr="00B8619D">
        <w:rPr>
          <w:b/>
          <w:i/>
          <w:sz w:val="24"/>
        </w:rPr>
        <w:t> »</w:t>
      </w:r>
    </w:p>
    <w:p w14:paraId="7F9A0794" w14:textId="2EBEC24D" w:rsidR="00F74CB5" w:rsidRPr="00B8619D" w:rsidRDefault="00F74CB5" w:rsidP="00F74CB5">
      <w:pPr>
        <w:spacing w:before="180"/>
        <w:jc w:val="both"/>
        <w:rPr>
          <w:sz w:val="24"/>
        </w:rPr>
      </w:pPr>
      <w:r w:rsidRPr="00B8619D">
        <w:rPr>
          <w:b/>
          <w:sz w:val="24"/>
        </w:rPr>
        <w:t>Nom</w:t>
      </w:r>
      <w:r w:rsidRPr="00B8619D">
        <w:rPr>
          <w:sz w:val="24"/>
        </w:rPr>
        <w:t> : ………………………………………………………………………………………….</w:t>
      </w:r>
    </w:p>
    <w:p w14:paraId="5321C7CE" w14:textId="63137635" w:rsidR="00F74CB5" w:rsidRPr="00B8619D" w:rsidRDefault="00F74CB5" w:rsidP="00F74CB5">
      <w:pPr>
        <w:spacing w:before="60" w:after="60"/>
        <w:jc w:val="both"/>
        <w:rPr>
          <w:sz w:val="24"/>
        </w:rPr>
      </w:pPr>
      <w:r w:rsidRPr="00B8619D">
        <w:rPr>
          <w:b/>
          <w:sz w:val="24"/>
        </w:rPr>
        <w:t>Prénom</w:t>
      </w:r>
      <w:r w:rsidRPr="00B8619D">
        <w:rPr>
          <w:sz w:val="24"/>
        </w:rPr>
        <w:t> : ………………………………………………………………………………………</w:t>
      </w:r>
    </w:p>
    <w:p w14:paraId="51FAFA3C" w14:textId="77777777" w:rsidR="00F74CB5" w:rsidRPr="00B8619D" w:rsidRDefault="00F74CB5" w:rsidP="00F74CB5">
      <w:pPr>
        <w:spacing w:before="60" w:after="60"/>
        <w:jc w:val="both"/>
        <w:rPr>
          <w:sz w:val="24"/>
        </w:rPr>
      </w:pPr>
      <w:r w:rsidRPr="00B8619D">
        <w:rPr>
          <w:b/>
          <w:sz w:val="24"/>
        </w:rPr>
        <w:t>Adresse</w:t>
      </w:r>
      <w:r w:rsidRPr="00B8619D">
        <w:rPr>
          <w:sz w:val="24"/>
        </w:rPr>
        <w:t> : ……………………………………………………………………………………….</w:t>
      </w:r>
    </w:p>
    <w:p w14:paraId="245EA5D1" w14:textId="1E562F5F" w:rsidR="00F74CB5" w:rsidRPr="00B8619D" w:rsidRDefault="00F74CB5" w:rsidP="00F74CB5">
      <w:pPr>
        <w:spacing w:before="60" w:after="60"/>
        <w:jc w:val="both"/>
        <w:rPr>
          <w:sz w:val="24"/>
        </w:rPr>
      </w:pPr>
      <w:r w:rsidRPr="00B8619D">
        <w:rPr>
          <w:b/>
          <w:sz w:val="24"/>
        </w:rPr>
        <w:t>Tél</w:t>
      </w:r>
      <w:r w:rsidR="00D245C5" w:rsidRPr="00B8619D">
        <w:rPr>
          <w:b/>
          <w:sz w:val="24"/>
        </w:rPr>
        <w:t>…………………</w:t>
      </w:r>
      <w:r w:rsidRPr="00B8619D">
        <w:rPr>
          <w:sz w:val="24"/>
        </w:rPr>
        <w:t>……………………………………………………………………………..</w:t>
      </w:r>
    </w:p>
    <w:p w14:paraId="5E0C0A7B" w14:textId="77777777" w:rsidR="00F74CB5" w:rsidRPr="00B8619D" w:rsidRDefault="00F74CB5" w:rsidP="00F74CB5">
      <w:pPr>
        <w:spacing w:before="60" w:after="60"/>
        <w:jc w:val="both"/>
        <w:rPr>
          <w:sz w:val="24"/>
        </w:rPr>
      </w:pPr>
      <w:r w:rsidRPr="00B8619D">
        <w:rPr>
          <w:b/>
          <w:sz w:val="24"/>
        </w:rPr>
        <w:t>E-mail</w:t>
      </w:r>
      <w:r w:rsidRPr="00B8619D">
        <w:rPr>
          <w:sz w:val="24"/>
        </w:rPr>
        <w:t> : ………………………………………………………………………………………….</w:t>
      </w:r>
    </w:p>
    <w:p w14:paraId="0C6453C8" w14:textId="77777777" w:rsidR="00482B8A" w:rsidRDefault="00F74CB5" w:rsidP="00F74CB5">
      <w:pPr>
        <w:spacing w:before="120"/>
        <w:jc w:val="both"/>
        <w:rPr>
          <w:sz w:val="24"/>
        </w:rPr>
      </w:pPr>
      <w:r w:rsidRPr="00B8619D">
        <w:rPr>
          <w:sz w:val="24"/>
        </w:rPr>
        <w:t xml:space="preserve">Et </w:t>
      </w:r>
      <w:r w:rsidRPr="00D75D8A">
        <w:rPr>
          <w:sz w:val="24"/>
          <w:highlight w:val="yellow"/>
        </w:rPr>
        <w:t>le producteur</w:t>
      </w:r>
      <w:r w:rsidR="00D75D8A" w:rsidRPr="00D75D8A">
        <w:rPr>
          <w:sz w:val="24"/>
          <w:highlight w:val="yellow"/>
        </w:rPr>
        <w:t> :</w:t>
      </w:r>
      <w:r w:rsidR="006B6964" w:rsidRPr="00D75D8A">
        <w:rPr>
          <w:sz w:val="24"/>
          <w:highlight w:val="yellow"/>
        </w:rPr>
        <w:t xml:space="preserve">  </w:t>
      </w:r>
      <w:r w:rsidR="00D75D8A" w:rsidRPr="00D75D8A">
        <w:rPr>
          <w:sz w:val="24"/>
          <w:highlight w:val="yellow"/>
        </w:rPr>
        <w:t xml:space="preserve">EARL de PONTALY </w:t>
      </w:r>
      <w:r w:rsidR="008943F0">
        <w:rPr>
          <w:sz w:val="24"/>
          <w:highlight w:val="yellow"/>
        </w:rPr>
        <w:t xml:space="preserve">- </w:t>
      </w:r>
      <w:r w:rsidR="00D75D8A" w:rsidRPr="00D75D8A">
        <w:rPr>
          <w:sz w:val="24"/>
          <w:highlight w:val="yellow"/>
        </w:rPr>
        <w:t xml:space="preserve">Cécile et Alexandre </w:t>
      </w:r>
      <w:proofErr w:type="spellStart"/>
      <w:r w:rsidR="00D75D8A" w:rsidRPr="00D75D8A">
        <w:rPr>
          <w:sz w:val="24"/>
          <w:highlight w:val="yellow"/>
        </w:rPr>
        <w:t>Ruèche</w:t>
      </w:r>
      <w:proofErr w:type="spellEnd"/>
      <w:r w:rsidR="00D75D8A">
        <w:rPr>
          <w:sz w:val="24"/>
        </w:rPr>
        <w:t xml:space="preserve"> </w:t>
      </w:r>
    </w:p>
    <w:p w14:paraId="6F674357" w14:textId="52CE8D1C" w:rsidR="00D75D8A" w:rsidRDefault="00D75D8A" w:rsidP="00F74CB5">
      <w:pPr>
        <w:spacing w:before="120"/>
        <w:jc w:val="both"/>
        <w:rPr>
          <w:sz w:val="24"/>
        </w:rPr>
      </w:pPr>
      <w:r>
        <w:rPr>
          <w:sz w:val="24"/>
        </w:rPr>
        <w:tab/>
      </w:r>
      <w:r w:rsidR="00806720">
        <w:rPr>
          <w:sz w:val="24"/>
        </w:rPr>
        <w:tab/>
      </w:r>
      <w:r w:rsidRPr="00D75D8A">
        <w:rPr>
          <w:sz w:val="24"/>
          <w:highlight w:val="yellow"/>
        </w:rPr>
        <w:t>Ferme de Pontaly</w:t>
      </w:r>
      <w:r w:rsidR="00806720">
        <w:rPr>
          <w:sz w:val="24"/>
          <w:highlight w:val="yellow"/>
        </w:rPr>
        <w:t>, Route de Fontenay</w:t>
      </w:r>
      <w:r w:rsidRPr="00D75D8A">
        <w:rPr>
          <w:sz w:val="24"/>
          <w:highlight w:val="yellow"/>
        </w:rPr>
        <w:t xml:space="preserve"> 78870 Bailly</w:t>
      </w:r>
    </w:p>
    <w:p w14:paraId="06AC1C76" w14:textId="77777777" w:rsidR="00482B8A" w:rsidRPr="00482B8A" w:rsidRDefault="00000000" w:rsidP="00482B8A">
      <w:pPr>
        <w:shd w:val="clear" w:color="auto" w:fill="FFFFFF"/>
        <w:ind w:left="1416"/>
        <w:rPr>
          <w:rFonts w:ascii="Calibri" w:hAnsi="Calibri" w:cs="Calibri"/>
          <w:color w:val="000000"/>
          <w:sz w:val="24"/>
        </w:rPr>
      </w:pPr>
      <w:hyperlink r:id="rId7" w:tgtFrame="_blank" w:history="1">
        <w:r w:rsidR="00482B8A" w:rsidRPr="00482B8A">
          <w:rPr>
            <w:rFonts w:ascii="Calibri" w:hAnsi="Calibri" w:cs="Calibri"/>
            <w:color w:val="196AD4"/>
            <w:sz w:val="24"/>
            <w:u w:val="single"/>
          </w:rPr>
          <w:t>www.fermedepontaly.fr</w:t>
        </w:r>
      </w:hyperlink>
    </w:p>
    <w:p w14:paraId="2372C14A" w14:textId="77777777" w:rsidR="00F74CB5" w:rsidRPr="00B8619D" w:rsidRDefault="00F74CB5" w:rsidP="00F74CB5">
      <w:pPr>
        <w:pStyle w:val="Titre1"/>
        <w:rPr>
          <w:sz w:val="24"/>
          <w:szCs w:val="24"/>
        </w:rPr>
      </w:pPr>
      <w:r w:rsidRPr="00B8619D">
        <w:rPr>
          <w:sz w:val="24"/>
          <w:szCs w:val="24"/>
        </w:rPr>
        <w:t>Engagements de l’adhérent :</w:t>
      </w:r>
    </w:p>
    <w:p w14:paraId="046DF1B4" w14:textId="45B86960" w:rsidR="00F74CB5" w:rsidRPr="00B8619D" w:rsidRDefault="00F74CB5" w:rsidP="00F74CB5">
      <w:pPr>
        <w:spacing w:before="180"/>
        <w:jc w:val="both"/>
        <w:rPr>
          <w:sz w:val="24"/>
        </w:rPr>
      </w:pPr>
      <w:r w:rsidRPr="00B8619D">
        <w:rPr>
          <w:b/>
          <w:sz w:val="24"/>
        </w:rPr>
        <w:t>Adhérer à l’association « </w:t>
      </w:r>
      <w:r w:rsidR="0093295C" w:rsidRPr="00B8619D">
        <w:rPr>
          <w:b/>
          <w:i/>
          <w:sz w:val="24"/>
        </w:rPr>
        <w:t>L’Etang Aux Petits Oignons</w:t>
      </w:r>
      <w:r w:rsidR="00DF12A8" w:rsidRPr="00B8619D">
        <w:rPr>
          <w:b/>
          <w:i/>
          <w:sz w:val="24"/>
        </w:rPr>
        <w:t xml:space="preserve"> </w:t>
      </w:r>
      <w:r w:rsidRPr="00B8619D">
        <w:rPr>
          <w:b/>
          <w:sz w:val="24"/>
        </w:rPr>
        <w:t>»</w:t>
      </w:r>
      <w:r w:rsidRPr="00B8619D">
        <w:rPr>
          <w:sz w:val="24"/>
        </w:rPr>
        <w:t xml:space="preserve"> pour participer à la concrétisation de ses objectifs (les statuts de l’association sont disponibles sur demande auprès d</w:t>
      </w:r>
      <w:r w:rsidR="00E23B25">
        <w:rPr>
          <w:sz w:val="24"/>
        </w:rPr>
        <w:t>e la</w:t>
      </w:r>
      <w:r w:rsidRPr="00B8619D">
        <w:rPr>
          <w:sz w:val="24"/>
        </w:rPr>
        <w:t xml:space="preserve"> secrétaire de l’association). Entre autres et en référence à la charte des Amap, l’AMAP s’est engagée dans un partenariat solidaire, local, contractualisé, sans intermédiaire commercial.</w:t>
      </w:r>
    </w:p>
    <w:p w14:paraId="4F873505" w14:textId="4DA383D8" w:rsidR="00F74CB5" w:rsidRPr="00B8619D" w:rsidRDefault="00F74CB5" w:rsidP="00F74CB5">
      <w:pPr>
        <w:numPr>
          <w:ilvl w:val="0"/>
          <w:numId w:val="4"/>
        </w:numPr>
        <w:tabs>
          <w:tab w:val="left" w:pos="360"/>
          <w:tab w:val="left" w:pos="615"/>
        </w:tabs>
        <w:spacing w:before="120"/>
        <w:jc w:val="both"/>
        <w:rPr>
          <w:sz w:val="24"/>
        </w:rPr>
      </w:pPr>
      <w:r w:rsidRPr="00B8619D">
        <w:rPr>
          <w:sz w:val="24"/>
        </w:rPr>
        <w:t>Préfinancer la production (</w:t>
      </w:r>
      <w:r w:rsidR="00A75CA3">
        <w:rPr>
          <w:sz w:val="24"/>
        </w:rPr>
        <w:t xml:space="preserve">voir le </w:t>
      </w:r>
      <w:r w:rsidRPr="00B8619D">
        <w:rPr>
          <w:sz w:val="24"/>
        </w:rPr>
        <w:t>prix des produits et</w:t>
      </w:r>
      <w:r w:rsidR="00A75CA3">
        <w:rPr>
          <w:sz w:val="24"/>
        </w:rPr>
        <w:t xml:space="preserve"> les</w:t>
      </w:r>
      <w:r w:rsidRPr="00B8619D">
        <w:rPr>
          <w:sz w:val="24"/>
        </w:rPr>
        <w:t xml:space="preserve"> modalités de règlement).</w:t>
      </w:r>
    </w:p>
    <w:p w14:paraId="1109DC62" w14:textId="275CDA46" w:rsidR="00F74CB5" w:rsidRPr="00B8619D" w:rsidRDefault="00F74CB5" w:rsidP="00F74CB5">
      <w:pPr>
        <w:spacing w:before="180"/>
        <w:jc w:val="both"/>
        <w:rPr>
          <w:i/>
          <w:sz w:val="24"/>
        </w:rPr>
      </w:pPr>
      <w:r w:rsidRPr="00B8619D">
        <w:rPr>
          <w:sz w:val="24"/>
        </w:rPr>
        <w:t xml:space="preserve">Les chèques libellés à l’ordre </w:t>
      </w:r>
      <w:r w:rsidRPr="00B8619D">
        <w:rPr>
          <w:color w:val="000000"/>
          <w:sz w:val="24"/>
        </w:rPr>
        <w:t>d</w:t>
      </w:r>
      <w:r w:rsidR="006B6964" w:rsidRPr="00B8619D">
        <w:rPr>
          <w:color w:val="000000"/>
          <w:sz w:val="24"/>
        </w:rPr>
        <w:t xml:space="preserve">e </w:t>
      </w:r>
      <w:r w:rsidR="006B6964" w:rsidRPr="00B8619D">
        <w:rPr>
          <w:color w:val="000000"/>
          <w:sz w:val="24"/>
          <w:highlight w:val="yellow"/>
        </w:rPr>
        <w:t>« </w:t>
      </w:r>
      <w:r w:rsidR="000600EC">
        <w:rPr>
          <w:color w:val="000000"/>
          <w:sz w:val="24"/>
          <w:highlight w:val="yellow"/>
        </w:rPr>
        <w:t xml:space="preserve">EARL de </w:t>
      </w:r>
      <w:r w:rsidR="003C62B5">
        <w:rPr>
          <w:color w:val="000000"/>
          <w:sz w:val="24"/>
          <w:highlight w:val="yellow"/>
        </w:rPr>
        <w:t>PONTALY</w:t>
      </w:r>
      <w:r w:rsidR="003C62B5" w:rsidRPr="00B8619D">
        <w:rPr>
          <w:b/>
          <w:color w:val="000000"/>
          <w:sz w:val="24"/>
          <w:highlight w:val="yellow"/>
        </w:rPr>
        <w:t xml:space="preserve"> »</w:t>
      </w:r>
      <w:r w:rsidRPr="00B8619D">
        <w:rPr>
          <w:sz w:val="24"/>
        </w:rPr>
        <w:t xml:space="preserve"> sont collectés par l</w:t>
      </w:r>
      <w:r w:rsidR="0016402C">
        <w:rPr>
          <w:sz w:val="24"/>
        </w:rPr>
        <w:t>a</w:t>
      </w:r>
      <w:r w:rsidRPr="00B8619D">
        <w:rPr>
          <w:sz w:val="24"/>
        </w:rPr>
        <w:t xml:space="preserve"> référent</w:t>
      </w:r>
      <w:r w:rsidR="0016402C">
        <w:rPr>
          <w:sz w:val="24"/>
        </w:rPr>
        <w:t>e</w:t>
      </w:r>
      <w:r w:rsidR="00E16FF5" w:rsidRPr="00B8619D">
        <w:rPr>
          <w:sz w:val="24"/>
        </w:rPr>
        <w:t xml:space="preserve"> </w:t>
      </w:r>
      <w:r w:rsidR="006417F2">
        <w:rPr>
          <w:sz w:val="24"/>
        </w:rPr>
        <w:t>désigné</w:t>
      </w:r>
      <w:r w:rsidR="0016402C">
        <w:rPr>
          <w:sz w:val="24"/>
        </w:rPr>
        <w:t>e</w:t>
      </w:r>
      <w:r w:rsidR="006417F2">
        <w:rPr>
          <w:sz w:val="24"/>
        </w:rPr>
        <w:t xml:space="preserve"> par</w:t>
      </w:r>
      <w:r w:rsidRPr="00B8619D">
        <w:rPr>
          <w:sz w:val="24"/>
        </w:rPr>
        <w:t xml:space="preserve"> l’</w:t>
      </w:r>
      <w:r w:rsidR="00F74684" w:rsidRPr="00B8619D">
        <w:rPr>
          <w:sz w:val="24"/>
        </w:rPr>
        <w:t xml:space="preserve">Association </w:t>
      </w:r>
      <w:r w:rsidRPr="00B8619D">
        <w:rPr>
          <w:sz w:val="24"/>
        </w:rPr>
        <w:t xml:space="preserve">« </w:t>
      </w:r>
      <w:r w:rsidR="0093295C" w:rsidRPr="00B8619D">
        <w:rPr>
          <w:b/>
          <w:i/>
          <w:sz w:val="24"/>
        </w:rPr>
        <w:t>L’</w:t>
      </w:r>
      <w:r w:rsidR="008029DC" w:rsidRPr="00B8619D">
        <w:rPr>
          <w:b/>
          <w:i/>
          <w:sz w:val="24"/>
        </w:rPr>
        <w:t>Étang</w:t>
      </w:r>
      <w:r w:rsidR="0093295C" w:rsidRPr="00B8619D">
        <w:rPr>
          <w:b/>
          <w:i/>
          <w:sz w:val="24"/>
        </w:rPr>
        <w:t xml:space="preserve"> Aux Petits Oignons </w:t>
      </w:r>
      <w:r w:rsidRPr="00B8619D">
        <w:rPr>
          <w:sz w:val="24"/>
        </w:rPr>
        <w:t>» qui les transmettra au</w:t>
      </w:r>
      <w:r w:rsidR="000600EC">
        <w:rPr>
          <w:sz w:val="24"/>
        </w:rPr>
        <w:t xml:space="preserve">x producteurs </w:t>
      </w:r>
      <w:r w:rsidRPr="00B8619D">
        <w:rPr>
          <w:sz w:val="24"/>
        </w:rPr>
        <w:t>en début de contrat.</w:t>
      </w:r>
    </w:p>
    <w:p w14:paraId="50AAC644" w14:textId="39A9C6F0" w:rsidR="00F74CB5" w:rsidRPr="00B8619D" w:rsidRDefault="00F74CB5" w:rsidP="00B8619D">
      <w:pPr>
        <w:numPr>
          <w:ilvl w:val="0"/>
          <w:numId w:val="5"/>
        </w:numPr>
        <w:tabs>
          <w:tab w:val="left" w:pos="354"/>
          <w:tab w:val="left" w:pos="639"/>
        </w:tabs>
        <w:spacing w:before="120"/>
        <w:ind w:left="113"/>
        <w:jc w:val="both"/>
        <w:rPr>
          <w:sz w:val="24"/>
        </w:rPr>
      </w:pPr>
      <w:r w:rsidRPr="00B8619D">
        <w:rPr>
          <w:sz w:val="24"/>
        </w:rPr>
        <w:t>Venir chercher ses p</w:t>
      </w:r>
      <w:r w:rsidR="00B8619D" w:rsidRPr="00B8619D">
        <w:rPr>
          <w:sz w:val="24"/>
        </w:rPr>
        <w:t>roduits</w:t>
      </w:r>
      <w:r w:rsidRPr="00B8619D">
        <w:rPr>
          <w:b/>
          <w:sz w:val="24"/>
        </w:rPr>
        <w:t xml:space="preserve"> </w:t>
      </w:r>
      <w:r w:rsidR="006B6964" w:rsidRPr="00B8619D">
        <w:rPr>
          <w:b/>
          <w:sz w:val="24"/>
        </w:rPr>
        <w:t>à la date fixée</w:t>
      </w:r>
      <w:r w:rsidR="00813A04">
        <w:rPr>
          <w:b/>
          <w:sz w:val="24"/>
        </w:rPr>
        <w:t xml:space="preserve"> </w:t>
      </w:r>
      <w:r w:rsidRPr="00B8619D">
        <w:rPr>
          <w:b/>
          <w:sz w:val="24"/>
        </w:rPr>
        <w:t>sur le lieu de distribution</w:t>
      </w:r>
      <w:r w:rsidR="00726385">
        <w:rPr>
          <w:sz w:val="24"/>
        </w:rPr>
        <w:t xml:space="preserve">. </w:t>
      </w:r>
      <w:r w:rsidR="00726385" w:rsidRPr="00726385">
        <w:rPr>
          <w:sz w:val="24"/>
        </w:rPr>
        <w:t>En cas d’impossibilité, il appartient à l’adhérent de faire retirer s</w:t>
      </w:r>
      <w:r w:rsidR="0046774C">
        <w:rPr>
          <w:sz w:val="24"/>
        </w:rPr>
        <w:t>es produits</w:t>
      </w:r>
      <w:r w:rsidR="00726385" w:rsidRPr="00726385">
        <w:rPr>
          <w:sz w:val="24"/>
        </w:rPr>
        <w:t xml:space="preserve"> par un tiers dont il aura signalé l’identité au </w:t>
      </w:r>
      <w:r w:rsidR="00726385">
        <w:rPr>
          <w:sz w:val="24"/>
        </w:rPr>
        <w:t>référent</w:t>
      </w:r>
      <w:r w:rsidR="00726385" w:rsidRPr="00726385">
        <w:rPr>
          <w:sz w:val="24"/>
        </w:rPr>
        <w:t xml:space="preserve"> de distribution. </w:t>
      </w:r>
      <w:r w:rsidR="00726385" w:rsidRPr="00B8619D">
        <w:rPr>
          <w:sz w:val="24"/>
        </w:rPr>
        <w:t>Aucun remboursement ne sera effectué.</w:t>
      </w:r>
    </w:p>
    <w:p w14:paraId="4284F58C" w14:textId="77777777" w:rsidR="00F74CB5" w:rsidRPr="00B8619D" w:rsidRDefault="00F74CB5" w:rsidP="00F74CB5">
      <w:pPr>
        <w:pStyle w:val="Titre1"/>
        <w:rPr>
          <w:sz w:val="24"/>
          <w:szCs w:val="24"/>
        </w:rPr>
      </w:pPr>
      <w:r w:rsidRPr="00B8619D">
        <w:rPr>
          <w:sz w:val="24"/>
          <w:szCs w:val="24"/>
        </w:rPr>
        <w:t>Engagements du producteur :</w:t>
      </w:r>
    </w:p>
    <w:p w14:paraId="01CCC358" w14:textId="1F2796AC" w:rsidR="00F74CB5" w:rsidRPr="00B8619D" w:rsidRDefault="00F74CB5" w:rsidP="00F74CB5">
      <w:pPr>
        <w:numPr>
          <w:ilvl w:val="0"/>
          <w:numId w:val="5"/>
        </w:numPr>
        <w:tabs>
          <w:tab w:val="left" w:pos="354"/>
          <w:tab w:val="left" w:pos="639"/>
        </w:tabs>
        <w:spacing w:before="120"/>
        <w:jc w:val="both"/>
        <w:rPr>
          <w:sz w:val="24"/>
        </w:rPr>
      </w:pPr>
      <w:r w:rsidRPr="00B8619D">
        <w:rPr>
          <w:sz w:val="24"/>
        </w:rPr>
        <w:t>La</w:t>
      </w:r>
      <w:r w:rsidRPr="00B8619D">
        <w:rPr>
          <w:b/>
          <w:sz w:val="24"/>
        </w:rPr>
        <w:tab/>
      </w:r>
      <w:r w:rsidR="00482B8A">
        <w:rPr>
          <w:b/>
          <w:sz w:val="24"/>
        </w:rPr>
        <w:t xml:space="preserve"> </w:t>
      </w:r>
      <w:r w:rsidRPr="00B8619D">
        <w:rPr>
          <w:b/>
          <w:sz w:val="24"/>
        </w:rPr>
        <w:t xml:space="preserve">livraison </w:t>
      </w:r>
      <w:r w:rsidR="00A75CA3">
        <w:rPr>
          <w:b/>
          <w:sz w:val="24"/>
        </w:rPr>
        <w:t>aux</w:t>
      </w:r>
      <w:r w:rsidRPr="00B8619D">
        <w:rPr>
          <w:b/>
          <w:sz w:val="24"/>
        </w:rPr>
        <w:t xml:space="preserve"> </w:t>
      </w:r>
      <w:r w:rsidR="00A75CA3">
        <w:rPr>
          <w:b/>
          <w:sz w:val="24"/>
        </w:rPr>
        <w:t>dates fixées</w:t>
      </w:r>
      <w:r w:rsidRPr="00B8619D">
        <w:rPr>
          <w:sz w:val="24"/>
        </w:rPr>
        <w:t xml:space="preserve"> des produits de qualité, frais, issus de sa production.</w:t>
      </w:r>
    </w:p>
    <w:p w14:paraId="276EC563" w14:textId="77777777" w:rsidR="00F74CB5" w:rsidRPr="00B8619D" w:rsidRDefault="00F74CB5" w:rsidP="00F74CB5">
      <w:pPr>
        <w:numPr>
          <w:ilvl w:val="0"/>
          <w:numId w:val="5"/>
        </w:numPr>
        <w:tabs>
          <w:tab w:val="left" w:pos="354"/>
          <w:tab w:val="left" w:pos="639"/>
        </w:tabs>
        <w:spacing w:before="120"/>
        <w:jc w:val="both"/>
        <w:rPr>
          <w:sz w:val="24"/>
        </w:rPr>
      </w:pPr>
      <w:r w:rsidRPr="00B8619D">
        <w:rPr>
          <w:sz w:val="24"/>
        </w:rPr>
        <w:t xml:space="preserve">Produire selon des </w:t>
      </w:r>
      <w:r w:rsidRPr="00B8619D">
        <w:rPr>
          <w:b/>
          <w:sz w:val="24"/>
        </w:rPr>
        <w:t>méthodes respectueuses de l’environnement</w:t>
      </w:r>
      <w:r w:rsidRPr="00B8619D">
        <w:rPr>
          <w:sz w:val="24"/>
        </w:rPr>
        <w:t xml:space="preserve"> conformément à la charte de l’AMAP.</w:t>
      </w:r>
    </w:p>
    <w:p w14:paraId="5F972634" w14:textId="77777777" w:rsidR="00F74CB5" w:rsidRPr="00B8619D" w:rsidRDefault="00F74CB5" w:rsidP="00F74CB5">
      <w:pPr>
        <w:numPr>
          <w:ilvl w:val="0"/>
          <w:numId w:val="5"/>
        </w:numPr>
        <w:tabs>
          <w:tab w:val="left" w:pos="354"/>
          <w:tab w:val="left" w:pos="639"/>
        </w:tabs>
        <w:spacing w:before="120"/>
        <w:jc w:val="both"/>
        <w:rPr>
          <w:sz w:val="24"/>
        </w:rPr>
      </w:pPr>
      <w:r w:rsidRPr="00B8619D">
        <w:rPr>
          <w:b/>
          <w:sz w:val="24"/>
        </w:rPr>
        <w:t>Si possible, être présent aux distributions</w:t>
      </w:r>
      <w:r w:rsidRPr="00B8619D">
        <w:rPr>
          <w:sz w:val="24"/>
        </w:rPr>
        <w:t xml:space="preserve"> et donner des nouvelles de son activité.</w:t>
      </w:r>
    </w:p>
    <w:p w14:paraId="44A1956C" w14:textId="5C69A960" w:rsidR="00F74CB5" w:rsidRPr="00B8619D" w:rsidRDefault="004E5767" w:rsidP="00F74CB5">
      <w:pPr>
        <w:numPr>
          <w:ilvl w:val="0"/>
          <w:numId w:val="5"/>
        </w:numPr>
        <w:tabs>
          <w:tab w:val="left" w:pos="354"/>
          <w:tab w:val="left" w:pos="639"/>
        </w:tabs>
        <w:spacing w:before="120"/>
        <w:jc w:val="both"/>
        <w:rPr>
          <w:sz w:val="24"/>
        </w:rPr>
      </w:pPr>
      <w:r w:rsidRPr="00B8619D">
        <w:rPr>
          <w:b/>
          <w:sz w:val="24"/>
        </w:rPr>
        <w:t>Être</w:t>
      </w:r>
      <w:r w:rsidR="00F74CB5" w:rsidRPr="00B8619D">
        <w:rPr>
          <w:b/>
          <w:sz w:val="24"/>
        </w:rPr>
        <w:t xml:space="preserve"> transparent</w:t>
      </w:r>
      <w:r w:rsidR="00F74CB5" w:rsidRPr="00B8619D">
        <w:rPr>
          <w:sz w:val="24"/>
        </w:rPr>
        <w:t xml:space="preserve"> sur le mode de fixation des prix et ses méthodes de travail.</w:t>
      </w:r>
    </w:p>
    <w:p w14:paraId="22020CE9" w14:textId="19C2CB56" w:rsidR="007B694C" w:rsidRPr="007B694C" w:rsidRDefault="00F74CB5" w:rsidP="00F74CB5">
      <w:pPr>
        <w:numPr>
          <w:ilvl w:val="0"/>
          <w:numId w:val="5"/>
        </w:numPr>
        <w:tabs>
          <w:tab w:val="left" w:pos="354"/>
          <w:tab w:val="left" w:pos="639"/>
        </w:tabs>
        <w:spacing w:before="120"/>
        <w:jc w:val="both"/>
        <w:rPr>
          <w:sz w:val="24"/>
        </w:rPr>
      </w:pPr>
      <w:r w:rsidRPr="00B8619D">
        <w:rPr>
          <w:b/>
          <w:sz w:val="24"/>
        </w:rPr>
        <w:t>Accueillir les adhérents sur son lieu de production</w:t>
      </w:r>
      <w:r w:rsidR="006417F2">
        <w:rPr>
          <w:b/>
          <w:sz w:val="24"/>
        </w:rPr>
        <w:t xml:space="preserve"> </w:t>
      </w:r>
      <w:r w:rsidR="006417F2" w:rsidRPr="006417F2">
        <w:rPr>
          <w:bCs/>
          <w:sz w:val="24"/>
        </w:rPr>
        <w:t xml:space="preserve">à des dates </w:t>
      </w:r>
      <w:r w:rsidR="00B01B3A">
        <w:rPr>
          <w:bCs/>
          <w:sz w:val="24"/>
        </w:rPr>
        <w:t>convenues.</w:t>
      </w:r>
    </w:p>
    <w:p w14:paraId="05EE25BB" w14:textId="45B73F3E" w:rsidR="00F74CB5" w:rsidRPr="00B8619D" w:rsidRDefault="00482B8A" w:rsidP="007B694C">
      <w:pPr>
        <w:tabs>
          <w:tab w:val="left" w:pos="354"/>
          <w:tab w:val="left" w:pos="639"/>
        </w:tabs>
        <w:spacing w:before="120"/>
        <w:jc w:val="both"/>
        <w:rPr>
          <w:sz w:val="24"/>
        </w:rPr>
      </w:pPr>
      <w:r w:rsidRPr="007B694C">
        <w:rPr>
          <w:sz w:val="24"/>
          <w:highlight w:val="yellow"/>
        </w:rPr>
        <w:t>(30</w:t>
      </w:r>
      <w:r w:rsidR="007B694C" w:rsidRPr="007B694C">
        <w:rPr>
          <w:sz w:val="24"/>
          <w:highlight w:val="yellow"/>
        </w:rPr>
        <w:t xml:space="preserve"> </w:t>
      </w:r>
      <w:r w:rsidRPr="007B694C">
        <w:rPr>
          <w:sz w:val="24"/>
          <w:highlight w:val="yellow"/>
        </w:rPr>
        <w:t>septembre 2023)</w:t>
      </w:r>
    </w:p>
    <w:p w14:paraId="1C2A3414" w14:textId="77777777" w:rsidR="00F74CB5" w:rsidRPr="00B8619D" w:rsidRDefault="00F74CB5" w:rsidP="00F74CB5">
      <w:pPr>
        <w:pStyle w:val="Titre1"/>
        <w:rPr>
          <w:sz w:val="24"/>
          <w:szCs w:val="24"/>
        </w:rPr>
      </w:pPr>
      <w:r w:rsidRPr="00B8619D">
        <w:rPr>
          <w:sz w:val="24"/>
          <w:szCs w:val="24"/>
        </w:rPr>
        <w:t>Engagements communs :</w:t>
      </w:r>
    </w:p>
    <w:p w14:paraId="1A1C9F23" w14:textId="3E6B2565" w:rsidR="00F74CB5" w:rsidRPr="00B8619D" w:rsidRDefault="00F74CB5" w:rsidP="00F74CB5">
      <w:pPr>
        <w:numPr>
          <w:ilvl w:val="0"/>
          <w:numId w:val="5"/>
        </w:numPr>
        <w:tabs>
          <w:tab w:val="left" w:pos="354"/>
          <w:tab w:val="left" w:pos="639"/>
        </w:tabs>
        <w:spacing w:before="120"/>
        <w:jc w:val="both"/>
        <w:rPr>
          <w:sz w:val="24"/>
        </w:rPr>
      </w:pPr>
      <w:r w:rsidRPr="00B8619D">
        <w:rPr>
          <w:sz w:val="24"/>
        </w:rPr>
        <w:t>Les partenaires s’engagent à partager les risques et bénéfices naturels liés à l’activité de production et à faire part au collectif des soucis rencontrés.</w:t>
      </w:r>
    </w:p>
    <w:p w14:paraId="467DB405" w14:textId="39AEFBD8" w:rsidR="00F74CB5" w:rsidRPr="009037A3" w:rsidRDefault="00F74CB5" w:rsidP="009037A3">
      <w:pPr>
        <w:pStyle w:val="Titre1"/>
        <w:rPr>
          <w:sz w:val="24"/>
          <w:szCs w:val="24"/>
        </w:rPr>
      </w:pPr>
      <w:r w:rsidRPr="00B8619D">
        <w:rPr>
          <w:sz w:val="24"/>
          <w:szCs w:val="24"/>
        </w:rPr>
        <w:t xml:space="preserve">Distribution des </w:t>
      </w:r>
      <w:r w:rsidR="006B6964" w:rsidRPr="00B8619D">
        <w:rPr>
          <w:sz w:val="24"/>
          <w:szCs w:val="24"/>
        </w:rPr>
        <w:t>produits</w:t>
      </w:r>
      <w:r w:rsidR="006417F2">
        <w:rPr>
          <w:sz w:val="24"/>
          <w:szCs w:val="24"/>
        </w:rPr>
        <w:t xml:space="preserve"> </w:t>
      </w:r>
      <w:r w:rsidRPr="00B8619D">
        <w:rPr>
          <w:sz w:val="24"/>
          <w:szCs w:val="24"/>
        </w:rPr>
        <w:t>:</w:t>
      </w:r>
    </w:p>
    <w:p w14:paraId="5F700B24" w14:textId="04FC2883" w:rsidR="00F74CB5" w:rsidRPr="00B8619D" w:rsidRDefault="00F74CB5" w:rsidP="00A9188F">
      <w:pPr>
        <w:pStyle w:val="Paragraphedeliste"/>
        <w:numPr>
          <w:ilvl w:val="0"/>
          <w:numId w:val="12"/>
        </w:numPr>
        <w:tabs>
          <w:tab w:val="left" w:pos="399"/>
          <w:tab w:val="left" w:pos="669"/>
        </w:tabs>
        <w:jc w:val="both"/>
        <w:rPr>
          <w:b/>
          <w:bCs/>
          <w:sz w:val="24"/>
        </w:rPr>
      </w:pPr>
      <w:r w:rsidRPr="00B8619D">
        <w:rPr>
          <w:sz w:val="24"/>
        </w:rPr>
        <w:t>Lieu de distribution </w:t>
      </w:r>
      <w:r w:rsidRPr="00B8619D">
        <w:rPr>
          <w:b/>
          <w:bCs/>
          <w:sz w:val="24"/>
        </w:rPr>
        <w:t xml:space="preserve">: </w:t>
      </w:r>
      <w:proofErr w:type="spellStart"/>
      <w:r w:rsidR="006B6964" w:rsidRPr="00B8619D">
        <w:rPr>
          <w:b/>
          <w:bCs/>
          <w:sz w:val="24"/>
        </w:rPr>
        <w:t>Auberderie</w:t>
      </w:r>
      <w:proofErr w:type="spellEnd"/>
      <w:r w:rsidR="006B6964" w:rsidRPr="00B8619D">
        <w:rPr>
          <w:b/>
          <w:bCs/>
          <w:sz w:val="24"/>
        </w:rPr>
        <w:t>, anciens vestia</w:t>
      </w:r>
      <w:r w:rsidR="00A75CA3">
        <w:rPr>
          <w:b/>
          <w:bCs/>
          <w:sz w:val="24"/>
        </w:rPr>
        <w:t>ir</w:t>
      </w:r>
      <w:r w:rsidR="006B6964" w:rsidRPr="00B8619D">
        <w:rPr>
          <w:b/>
          <w:bCs/>
          <w:sz w:val="24"/>
        </w:rPr>
        <w:t>es du foot, l’Etang-la-Ville</w:t>
      </w:r>
    </w:p>
    <w:p w14:paraId="04E2321A" w14:textId="3E7E7D03" w:rsidR="00F74CB5" w:rsidRPr="0016402C" w:rsidRDefault="0016402C" w:rsidP="009A2B8C">
      <w:pPr>
        <w:pStyle w:val="Commentaire"/>
        <w:numPr>
          <w:ilvl w:val="0"/>
          <w:numId w:val="12"/>
        </w:numPr>
      </w:pPr>
      <w:r>
        <w:t>Horaire</w:t>
      </w:r>
      <w:r w:rsidR="00D01172" w:rsidRPr="00B8619D">
        <w:t xml:space="preserve"> de distribution : </w:t>
      </w:r>
      <w:r w:rsidR="00D245C5" w:rsidRPr="00B8619D">
        <w:rPr>
          <w:b/>
          <w:bCs/>
          <w:highlight w:val="yellow"/>
        </w:rPr>
        <w:t xml:space="preserve">vendredi </w:t>
      </w:r>
      <w:r w:rsidR="0046774C">
        <w:rPr>
          <w:b/>
          <w:bCs/>
          <w:highlight w:val="yellow"/>
        </w:rPr>
        <w:t>de 18h à 19h30</w:t>
      </w:r>
      <w:r w:rsidR="009A2B8C" w:rsidRPr="00B8619D">
        <w:rPr>
          <w:b/>
          <w:bCs/>
          <w:highlight w:val="yellow"/>
        </w:rPr>
        <w:t>.</w:t>
      </w:r>
    </w:p>
    <w:p w14:paraId="52C3C0E2" w14:textId="4E4F6EBB" w:rsidR="0016402C" w:rsidRPr="00B8619D" w:rsidRDefault="0016402C" w:rsidP="009A2B8C">
      <w:pPr>
        <w:pStyle w:val="Commentaire"/>
        <w:numPr>
          <w:ilvl w:val="0"/>
          <w:numId w:val="12"/>
        </w:numPr>
      </w:pPr>
      <w:r>
        <w:rPr>
          <w:b/>
          <w:bCs/>
        </w:rPr>
        <w:t xml:space="preserve">Période de distribution : du vendredi </w:t>
      </w:r>
      <w:r w:rsidR="00476BEA">
        <w:rPr>
          <w:b/>
          <w:bCs/>
        </w:rPr>
        <w:t>6 octobre 2023 au vendredi 29 décembre 2023</w:t>
      </w:r>
    </w:p>
    <w:p w14:paraId="39D5F3E4" w14:textId="77777777" w:rsidR="00D245C5" w:rsidRPr="00D245C5" w:rsidRDefault="00D245C5" w:rsidP="00D245C5">
      <w:pPr>
        <w:pStyle w:val="Commentaire"/>
        <w:ind w:left="1080"/>
        <w:rPr>
          <w:sz w:val="22"/>
          <w:szCs w:val="22"/>
        </w:rPr>
      </w:pPr>
    </w:p>
    <w:p w14:paraId="19C991BD" w14:textId="37650503" w:rsidR="00407B0C" w:rsidRDefault="00407B0C" w:rsidP="00407B0C">
      <w:pPr>
        <w:pStyle w:val="Commentaire"/>
        <w:rPr>
          <w:sz w:val="18"/>
          <w:szCs w:val="18"/>
        </w:rPr>
      </w:pPr>
    </w:p>
    <w:p w14:paraId="397E1E3B" w14:textId="365A849E" w:rsidR="00B8619D" w:rsidRDefault="00B8619D" w:rsidP="00407B0C">
      <w:pPr>
        <w:pStyle w:val="Commentaire"/>
        <w:rPr>
          <w:sz w:val="18"/>
          <w:szCs w:val="18"/>
        </w:rPr>
      </w:pPr>
    </w:p>
    <w:p w14:paraId="39258E38" w14:textId="77777777" w:rsidR="00B8619D" w:rsidRDefault="00B8619D" w:rsidP="00407B0C">
      <w:pPr>
        <w:pStyle w:val="Commentaire"/>
        <w:rPr>
          <w:sz w:val="18"/>
          <w:szCs w:val="18"/>
        </w:rPr>
      </w:pPr>
    </w:p>
    <w:p w14:paraId="6E6834C5" w14:textId="3350D4D6" w:rsidR="00F74CB5" w:rsidRDefault="00F74CB5" w:rsidP="00F74CB5">
      <w:pPr>
        <w:pStyle w:val="Titre1"/>
        <w:rPr>
          <w:sz w:val="24"/>
          <w:szCs w:val="24"/>
        </w:rPr>
      </w:pPr>
      <w:r w:rsidRPr="00B8619D">
        <w:rPr>
          <w:sz w:val="24"/>
          <w:szCs w:val="24"/>
        </w:rPr>
        <w:t>Les produits :</w:t>
      </w:r>
    </w:p>
    <w:p w14:paraId="748667BD" w14:textId="77777777" w:rsidR="0016402C" w:rsidRDefault="0016402C" w:rsidP="0016402C"/>
    <w:p w14:paraId="418C1EE6" w14:textId="3EBB7757" w:rsidR="0016402C" w:rsidRPr="0016402C" w:rsidRDefault="0016402C" w:rsidP="0016402C">
      <w:pPr>
        <w:autoSpaceDE w:val="0"/>
        <w:autoSpaceDN w:val="0"/>
        <w:adjustRightInd w:val="0"/>
        <w:rPr>
          <w:rFonts w:eastAsiaTheme="minorHAnsi" w:cs="Arial"/>
          <w:b/>
          <w:bCs/>
          <w:sz w:val="24"/>
          <w:lang w:eastAsia="en-US"/>
        </w:rPr>
      </w:pPr>
      <w:r w:rsidRPr="0016402C">
        <w:rPr>
          <w:rFonts w:eastAsiaTheme="minorHAnsi" w:cs="Arial"/>
          <w:b/>
          <w:bCs/>
          <w:sz w:val="24"/>
          <w:lang w:eastAsia="en-US"/>
        </w:rPr>
        <w:t>Périodicité de livraison :</w:t>
      </w:r>
    </w:p>
    <w:p w14:paraId="378A24BD" w14:textId="05D4A6AA" w:rsidR="0016402C" w:rsidRPr="0016402C" w:rsidRDefault="0016402C" w:rsidP="0016402C">
      <w:pPr>
        <w:autoSpaceDE w:val="0"/>
        <w:autoSpaceDN w:val="0"/>
        <w:adjustRightInd w:val="0"/>
        <w:rPr>
          <w:rFonts w:eastAsiaTheme="minorHAnsi" w:cs="Arial"/>
          <w:sz w:val="24"/>
          <w:lang w:eastAsia="en-US"/>
        </w:rPr>
      </w:pPr>
      <w:r w:rsidRPr="0016402C">
        <w:rPr>
          <w:rFonts w:eastAsiaTheme="minorHAnsi" w:cs="Arial"/>
          <w:sz w:val="24"/>
          <w:lang w:eastAsia="en-US"/>
        </w:rPr>
        <w:t xml:space="preserve">Le </w:t>
      </w:r>
      <w:r w:rsidRPr="0016402C">
        <w:rPr>
          <w:rFonts w:eastAsiaTheme="minorHAnsi" w:cs="Arial"/>
          <w:b/>
          <w:bCs/>
          <w:sz w:val="24"/>
          <w:lang w:eastAsia="en-US"/>
        </w:rPr>
        <w:t xml:space="preserve">vendredi </w:t>
      </w:r>
      <w:r w:rsidRPr="0016402C">
        <w:rPr>
          <w:rFonts w:eastAsiaTheme="minorHAnsi" w:cs="Arial"/>
          <w:sz w:val="24"/>
          <w:lang w:eastAsia="en-US"/>
        </w:rPr>
        <w:t>chaque :</w:t>
      </w:r>
      <w:r>
        <w:rPr>
          <w:rFonts w:eastAsiaTheme="minorHAnsi" w:cs="Arial"/>
          <w:sz w:val="24"/>
          <w:lang w:eastAsia="en-US"/>
        </w:rPr>
        <w:tab/>
      </w:r>
      <w:r w:rsidR="003C62B5">
        <w:rPr>
          <w:rFonts w:eastAsiaTheme="minorHAnsi" w:cs="Arial"/>
          <w:sz w:val="24"/>
          <w:lang w:eastAsia="en-US"/>
        </w:rPr>
        <w:t>S</w:t>
      </w:r>
      <w:r w:rsidRPr="0016402C">
        <w:rPr>
          <w:rFonts w:eastAsiaTheme="minorHAnsi" w:cs="Arial"/>
          <w:sz w:val="24"/>
          <w:lang w:eastAsia="en-US"/>
        </w:rPr>
        <w:t xml:space="preserve">emaine </w:t>
      </w:r>
      <w:r w:rsidRPr="0016402C">
        <w:rPr>
          <w:rFonts w:eastAsiaTheme="minorHAnsi" w:cs="Arial"/>
          <w:sz w:val="36"/>
          <w:szCs w:val="36"/>
          <w:lang w:eastAsia="en-US"/>
        </w:rPr>
        <w:t>o</w:t>
      </w:r>
    </w:p>
    <w:p w14:paraId="49B02F91" w14:textId="1E82D485" w:rsidR="0016402C" w:rsidRPr="0016402C" w:rsidRDefault="003C62B5" w:rsidP="0016402C">
      <w:pPr>
        <w:autoSpaceDE w:val="0"/>
        <w:autoSpaceDN w:val="0"/>
        <w:adjustRightInd w:val="0"/>
        <w:ind w:left="2124" w:firstLine="708"/>
        <w:rPr>
          <w:rFonts w:eastAsiaTheme="minorHAnsi" w:cs="Arial"/>
          <w:sz w:val="24"/>
          <w:lang w:eastAsia="en-US"/>
        </w:rPr>
      </w:pPr>
      <w:r w:rsidRPr="0016402C">
        <w:rPr>
          <w:rFonts w:eastAsiaTheme="minorHAnsi" w:cs="Arial"/>
          <w:sz w:val="24"/>
          <w:lang w:eastAsia="en-US"/>
        </w:rPr>
        <w:t>Semaine</w:t>
      </w:r>
      <w:r w:rsidR="0016402C" w:rsidRPr="0016402C">
        <w:rPr>
          <w:rFonts w:eastAsiaTheme="minorHAnsi" w:cs="Arial"/>
          <w:sz w:val="24"/>
          <w:lang w:eastAsia="en-US"/>
        </w:rPr>
        <w:t xml:space="preserve"> paire </w:t>
      </w:r>
      <w:r w:rsidR="0016402C" w:rsidRPr="0016402C">
        <w:rPr>
          <w:rFonts w:eastAsiaTheme="minorHAnsi" w:cs="Arial"/>
          <w:sz w:val="36"/>
          <w:szCs w:val="36"/>
          <w:lang w:eastAsia="en-US"/>
        </w:rPr>
        <w:t>o</w:t>
      </w:r>
    </w:p>
    <w:p w14:paraId="071D9D67" w14:textId="0C85DCBC" w:rsidR="0016402C" w:rsidRPr="0016402C" w:rsidRDefault="003C62B5" w:rsidP="0016402C">
      <w:pPr>
        <w:autoSpaceDE w:val="0"/>
        <w:autoSpaceDN w:val="0"/>
        <w:adjustRightInd w:val="0"/>
        <w:ind w:left="2124" w:firstLine="708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S</w:t>
      </w:r>
      <w:r w:rsidR="0016402C" w:rsidRPr="0016402C">
        <w:rPr>
          <w:rFonts w:eastAsiaTheme="minorHAnsi" w:cs="Arial"/>
          <w:sz w:val="24"/>
          <w:lang w:eastAsia="en-US"/>
        </w:rPr>
        <w:t xml:space="preserve">emaine impaire </w:t>
      </w:r>
      <w:r w:rsidR="0016402C" w:rsidRPr="0016402C">
        <w:rPr>
          <w:rFonts w:eastAsiaTheme="minorHAnsi" w:cs="Arial"/>
          <w:sz w:val="36"/>
          <w:szCs w:val="36"/>
          <w:lang w:eastAsia="en-US"/>
        </w:rPr>
        <w:t>o</w:t>
      </w:r>
    </w:p>
    <w:p w14:paraId="726A09C3" w14:textId="77777777" w:rsidR="0016402C" w:rsidRPr="0016402C" w:rsidRDefault="0016402C" w:rsidP="0016402C">
      <w:pPr>
        <w:rPr>
          <w:rFonts w:cs="Arial"/>
          <w:sz w:val="24"/>
        </w:rPr>
      </w:pPr>
    </w:p>
    <w:tbl>
      <w:tblPr>
        <w:tblW w:w="8922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3266"/>
        <w:gridCol w:w="1600"/>
        <w:gridCol w:w="1640"/>
        <w:gridCol w:w="57"/>
      </w:tblGrid>
      <w:tr w:rsidR="0016402C" w:rsidRPr="0016402C" w14:paraId="4B21B181" w14:textId="77777777" w:rsidTr="008E1ED1">
        <w:trPr>
          <w:trHeight w:val="188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EB53D1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16402C">
              <w:rPr>
                <w:rFonts w:cs="Arial"/>
                <w:b/>
                <w:bCs/>
                <w:color w:val="000000"/>
                <w:sz w:val="24"/>
              </w:rPr>
              <w:t>PRODUITS</w:t>
            </w:r>
          </w:p>
        </w:tc>
        <w:tc>
          <w:tcPr>
            <w:tcW w:w="32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FB7FDF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16402C">
              <w:rPr>
                <w:rFonts w:cs="Arial"/>
                <w:b/>
                <w:bCs/>
                <w:color w:val="000000"/>
                <w:sz w:val="24"/>
              </w:rPr>
              <w:t>Prix unitaire euros</w:t>
            </w:r>
          </w:p>
        </w:tc>
        <w:tc>
          <w:tcPr>
            <w:tcW w:w="16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656D18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16402C">
              <w:rPr>
                <w:rFonts w:cs="Arial"/>
                <w:b/>
                <w:bCs/>
                <w:color w:val="000000"/>
                <w:sz w:val="24"/>
              </w:rPr>
              <w:t>Quantité</w:t>
            </w:r>
          </w:p>
        </w:tc>
        <w:tc>
          <w:tcPr>
            <w:tcW w:w="16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171ED1" w14:textId="4868EF79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16402C">
              <w:rPr>
                <w:rFonts w:cs="Arial"/>
                <w:b/>
                <w:bCs/>
                <w:color w:val="000000"/>
                <w:sz w:val="24"/>
              </w:rPr>
              <w:t>Prix total par semaine</w:t>
            </w:r>
          </w:p>
        </w:tc>
        <w:tc>
          <w:tcPr>
            <w:tcW w:w="57" w:type="dxa"/>
            <w:tcBorders>
              <w:top w:val="single" w:sz="6" w:space="0" w:color="D4D4D4"/>
              <w:left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3305FD63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07D6810E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</w:p>
        </w:tc>
      </w:tr>
      <w:tr w:rsidR="0016402C" w:rsidRPr="0016402C" w14:paraId="41CA89F5" w14:textId="77777777" w:rsidTr="008E1ED1">
        <w:trPr>
          <w:trHeight w:val="516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A37D46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color w:val="000000"/>
                <w:sz w:val="24"/>
              </w:rPr>
            </w:pPr>
          </w:p>
          <w:p w14:paraId="2909D759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color w:val="000000"/>
                <w:sz w:val="24"/>
              </w:rPr>
            </w:pPr>
            <w:r w:rsidRPr="0016402C">
              <w:rPr>
                <w:rFonts w:cs="Arial"/>
                <w:color w:val="000000"/>
                <w:sz w:val="24"/>
              </w:rPr>
              <w:t>ŒUFS boîte 6</w:t>
            </w:r>
          </w:p>
        </w:tc>
        <w:tc>
          <w:tcPr>
            <w:tcW w:w="3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9740E7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color w:val="000000"/>
                <w:sz w:val="24"/>
              </w:rPr>
            </w:pPr>
            <w:r w:rsidRPr="0016402C">
              <w:rPr>
                <w:rFonts w:cs="Arial"/>
                <w:color w:val="000000"/>
                <w:sz w:val="24"/>
              </w:rPr>
              <w:t>3,30 €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A1DA60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436379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57" w:type="dxa"/>
            <w:tcBorders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2A4C078E" w14:textId="77777777" w:rsidR="0016402C" w:rsidRPr="0016402C" w:rsidRDefault="0016402C" w:rsidP="0016402C">
            <w:pPr>
              <w:widowControl w:val="0"/>
              <w:suppressAutoHyphens/>
              <w:jc w:val="center"/>
              <w:rPr>
                <w:rFonts w:cs="Arial"/>
                <w:color w:val="000000"/>
                <w:sz w:val="24"/>
              </w:rPr>
            </w:pPr>
          </w:p>
        </w:tc>
      </w:tr>
    </w:tbl>
    <w:p w14:paraId="121B5EC3" w14:textId="77777777" w:rsidR="0016402C" w:rsidRPr="0016402C" w:rsidRDefault="0016402C" w:rsidP="0016402C">
      <w:pPr>
        <w:suppressAutoHyphens/>
        <w:rPr>
          <w:rFonts w:cs="Arial"/>
          <w:sz w:val="24"/>
        </w:rPr>
      </w:pPr>
    </w:p>
    <w:p w14:paraId="3F0F21C0" w14:textId="77777777" w:rsidR="0016402C" w:rsidRPr="0016402C" w:rsidRDefault="0016402C" w:rsidP="0016402C">
      <w:pPr>
        <w:suppressAutoHyphens/>
        <w:rPr>
          <w:rFonts w:cs="Arial"/>
          <w:sz w:val="24"/>
        </w:rPr>
      </w:pPr>
    </w:p>
    <w:p w14:paraId="428EA475" w14:textId="77777777" w:rsidR="0016402C" w:rsidRPr="0016402C" w:rsidRDefault="0016402C" w:rsidP="0016402C">
      <w:pPr>
        <w:suppressAutoHyphens/>
        <w:rPr>
          <w:rFonts w:cs="Arial"/>
          <w:sz w:val="24"/>
        </w:rPr>
      </w:pPr>
    </w:p>
    <w:p w14:paraId="7547F0F2" w14:textId="77777777" w:rsidR="0016402C" w:rsidRPr="0016402C" w:rsidRDefault="0016402C" w:rsidP="0016402C">
      <w:pPr>
        <w:suppressAutoHyphens/>
        <w:rPr>
          <w:rFonts w:cs="Arial"/>
          <w:b/>
          <w:bCs/>
          <w:sz w:val="24"/>
        </w:rPr>
      </w:pPr>
    </w:p>
    <w:p w14:paraId="63F368F3" w14:textId="77777777" w:rsidR="0016402C" w:rsidRDefault="0016402C" w:rsidP="0016402C">
      <w:pPr>
        <w:suppressAutoHyphens/>
        <w:rPr>
          <w:rFonts w:cs="Arial"/>
          <w:b/>
          <w:bCs/>
          <w:sz w:val="24"/>
        </w:rPr>
      </w:pPr>
      <w:r w:rsidRPr="0016402C">
        <w:rPr>
          <w:rFonts w:cs="Arial"/>
          <w:b/>
          <w:bCs/>
          <w:sz w:val="24"/>
          <w:highlight w:val="yellow"/>
        </w:rPr>
        <w:t>Montant du contrat et paiement :</w:t>
      </w:r>
      <w:r w:rsidRPr="0016402C">
        <w:rPr>
          <w:rFonts w:cs="Arial"/>
          <w:b/>
          <w:bCs/>
          <w:sz w:val="24"/>
        </w:rPr>
        <w:t xml:space="preserve"> </w:t>
      </w:r>
    </w:p>
    <w:p w14:paraId="393B0DF7" w14:textId="77777777" w:rsidR="0016402C" w:rsidRDefault="0016402C" w:rsidP="0016402C">
      <w:pPr>
        <w:suppressAutoHyphens/>
        <w:rPr>
          <w:rFonts w:cs="Arial"/>
          <w:b/>
          <w:bCs/>
          <w:sz w:val="24"/>
        </w:rPr>
      </w:pPr>
    </w:p>
    <w:p w14:paraId="1F6E606B" w14:textId="6CA91FB3" w:rsidR="0016402C" w:rsidRDefault="0016402C" w:rsidP="0016402C">
      <w:pPr>
        <w:suppressAutoHyphens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Distribution semaine :</w:t>
      </w:r>
      <w:r w:rsidR="00476BEA">
        <w:rPr>
          <w:rFonts w:cs="Arial"/>
          <w:b/>
          <w:bCs/>
          <w:sz w:val="24"/>
        </w:rPr>
        <w:t xml:space="preserve"> Prix total par semaine x 13 = ………………..</w:t>
      </w:r>
    </w:p>
    <w:p w14:paraId="387C2C41" w14:textId="77777777" w:rsidR="0016402C" w:rsidRDefault="0016402C" w:rsidP="0016402C">
      <w:pPr>
        <w:suppressAutoHyphens/>
        <w:rPr>
          <w:rFonts w:cs="Arial"/>
          <w:b/>
          <w:bCs/>
          <w:sz w:val="24"/>
        </w:rPr>
      </w:pPr>
    </w:p>
    <w:p w14:paraId="242B182C" w14:textId="7AA402F5" w:rsidR="0016402C" w:rsidRDefault="0016402C" w:rsidP="0016402C">
      <w:pPr>
        <w:suppressAutoHyphens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Distribution semaine paire :</w:t>
      </w:r>
      <w:r w:rsidR="00476BEA">
        <w:rPr>
          <w:rFonts w:cs="Arial"/>
          <w:b/>
          <w:bCs/>
          <w:sz w:val="24"/>
        </w:rPr>
        <w:t xml:space="preserve"> Prix total par semaine x 7 = ………………..</w:t>
      </w:r>
    </w:p>
    <w:p w14:paraId="5E17D425" w14:textId="77777777" w:rsidR="0016402C" w:rsidRDefault="0016402C" w:rsidP="0016402C">
      <w:pPr>
        <w:suppressAutoHyphens/>
        <w:rPr>
          <w:rFonts w:cs="Arial"/>
          <w:b/>
          <w:bCs/>
          <w:sz w:val="24"/>
        </w:rPr>
      </w:pPr>
    </w:p>
    <w:p w14:paraId="29A8E54C" w14:textId="0671D092" w:rsidR="0016402C" w:rsidRPr="0016402C" w:rsidRDefault="0016402C" w:rsidP="0016402C">
      <w:pPr>
        <w:suppressAutoHyphens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Distribution semaine impaire :</w:t>
      </w:r>
      <w:r w:rsidR="00476BEA">
        <w:rPr>
          <w:rFonts w:cs="Arial"/>
          <w:b/>
          <w:bCs/>
          <w:sz w:val="24"/>
        </w:rPr>
        <w:t xml:space="preserve"> Prix total par semaine</w:t>
      </w:r>
      <w:r w:rsidR="003C62B5">
        <w:rPr>
          <w:rFonts w:cs="Arial"/>
          <w:b/>
          <w:bCs/>
          <w:sz w:val="24"/>
        </w:rPr>
        <w:t xml:space="preserve"> </w:t>
      </w:r>
      <w:r w:rsidR="00476BEA">
        <w:rPr>
          <w:rFonts w:cs="Arial"/>
          <w:b/>
          <w:bCs/>
          <w:sz w:val="24"/>
        </w:rPr>
        <w:t>x</w:t>
      </w:r>
      <w:r w:rsidR="00E23B25">
        <w:rPr>
          <w:rFonts w:cs="Arial"/>
          <w:b/>
          <w:bCs/>
          <w:sz w:val="24"/>
        </w:rPr>
        <w:t xml:space="preserve"> </w:t>
      </w:r>
      <w:r w:rsidR="00476BEA">
        <w:rPr>
          <w:rFonts w:cs="Arial"/>
          <w:b/>
          <w:bCs/>
          <w:sz w:val="24"/>
        </w:rPr>
        <w:t>6 = ………………..</w:t>
      </w:r>
    </w:p>
    <w:p w14:paraId="0C0E27FE" w14:textId="77777777" w:rsidR="0016402C" w:rsidRPr="0016402C" w:rsidRDefault="0016402C" w:rsidP="0016402C">
      <w:pPr>
        <w:suppressAutoHyphens/>
        <w:rPr>
          <w:rFonts w:cs="Arial"/>
          <w:b/>
          <w:bCs/>
          <w:sz w:val="24"/>
        </w:rPr>
      </w:pPr>
    </w:p>
    <w:p w14:paraId="1620FC77" w14:textId="6D6BE30F" w:rsidR="0016402C" w:rsidRPr="0016402C" w:rsidRDefault="00476BEA" w:rsidP="0016402C">
      <w:pPr>
        <w:suppressAutoHyphens/>
        <w:rPr>
          <w:rFonts w:cs="Arial"/>
          <w:sz w:val="24"/>
        </w:rPr>
      </w:pPr>
      <w:r>
        <w:rPr>
          <w:rFonts w:cs="Arial"/>
          <w:sz w:val="24"/>
        </w:rPr>
        <w:t xml:space="preserve">Paiement par chèque à l’ordre de EARL de Pontaly. </w:t>
      </w:r>
      <w:r w:rsidR="0016402C" w:rsidRPr="0016402C">
        <w:rPr>
          <w:rFonts w:cs="Arial"/>
          <w:sz w:val="24"/>
        </w:rPr>
        <w:t xml:space="preserve">Les chèques </w:t>
      </w:r>
      <w:r w:rsidR="003C62B5">
        <w:rPr>
          <w:rFonts w:cs="Arial"/>
          <w:sz w:val="24"/>
        </w:rPr>
        <w:t xml:space="preserve">et contrat </w:t>
      </w:r>
      <w:r w:rsidR="0016402C" w:rsidRPr="0016402C">
        <w:rPr>
          <w:rFonts w:cs="Arial"/>
          <w:sz w:val="24"/>
        </w:rPr>
        <w:t>seront</w:t>
      </w:r>
      <w:r>
        <w:rPr>
          <w:rFonts w:cs="Arial"/>
          <w:sz w:val="24"/>
        </w:rPr>
        <w:t xml:space="preserve"> remis à la référente</w:t>
      </w:r>
      <w:r w:rsidR="003C62B5">
        <w:rPr>
          <w:rFonts w:cs="Arial"/>
          <w:sz w:val="24"/>
        </w:rPr>
        <w:t xml:space="preserve"> ou déposés dans la boîte aux lettres de l’Amap au 69, rue Jean Mermoz </w:t>
      </w:r>
      <w:r w:rsidRPr="003C62B5">
        <w:rPr>
          <w:rFonts w:cs="Arial"/>
          <w:b/>
          <w:bCs/>
          <w:sz w:val="24"/>
        </w:rPr>
        <w:t xml:space="preserve">avant </w:t>
      </w:r>
      <w:r w:rsidRPr="003C62B5">
        <w:rPr>
          <w:rFonts w:cs="Arial"/>
          <w:b/>
          <w:bCs/>
          <w:sz w:val="28"/>
          <w:szCs w:val="28"/>
        </w:rPr>
        <w:t>le 1</w:t>
      </w:r>
      <w:r w:rsidRPr="003C62B5">
        <w:rPr>
          <w:rFonts w:cs="Arial"/>
          <w:b/>
          <w:bCs/>
          <w:sz w:val="28"/>
          <w:szCs w:val="28"/>
          <w:vertAlign w:val="superscript"/>
        </w:rPr>
        <w:t>er</w:t>
      </w:r>
      <w:r w:rsidRPr="003C62B5">
        <w:rPr>
          <w:rFonts w:cs="Arial"/>
          <w:b/>
          <w:bCs/>
          <w:sz w:val="28"/>
          <w:szCs w:val="28"/>
        </w:rPr>
        <w:t xml:space="preserve"> octobre 202</w:t>
      </w:r>
      <w:r w:rsidR="003C62B5">
        <w:rPr>
          <w:rFonts w:cs="Arial"/>
          <w:b/>
          <w:bCs/>
          <w:sz w:val="28"/>
          <w:szCs w:val="28"/>
        </w:rPr>
        <w:t xml:space="preserve">3. </w:t>
      </w:r>
      <w:r w:rsidR="003C62B5">
        <w:rPr>
          <w:rFonts w:cs="Arial"/>
          <w:sz w:val="24"/>
        </w:rPr>
        <w:t>Ils</w:t>
      </w:r>
      <w:r>
        <w:rPr>
          <w:rFonts w:cs="Arial"/>
          <w:sz w:val="24"/>
        </w:rPr>
        <w:t xml:space="preserve"> seront</w:t>
      </w:r>
      <w:r w:rsidR="0016402C" w:rsidRPr="0016402C">
        <w:rPr>
          <w:rFonts w:cs="Arial"/>
          <w:sz w:val="24"/>
        </w:rPr>
        <w:t xml:space="preserve"> encaissés à partir d</w:t>
      </w:r>
      <w:r>
        <w:rPr>
          <w:rFonts w:cs="Arial"/>
          <w:sz w:val="24"/>
        </w:rPr>
        <w:t>u 15 octobre 2023.</w:t>
      </w:r>
    </w:p>
    <w:p w14:paraId="0A8215C2" w14:textId="77777777" w:rsidR="0016402C" w:rsidRPr="0016402C" w:rsidRDefault="0016402C" w:rsidP="0016402C">
      <w:pPr>
        <w:shd w:val="clear" w:color="auto" w:fill="FFFFFF"/>
        <w:suppressAutoHyphens/>
        <w:rPr>
          <w:rFonts w:cs="Arial"/>
          <w:b/>
          <w:sz w:val="24"/>
        </w:rPr>
      </w:pPr>
    </w:p>
    <w:p w14:paraId="3B89739E" w14:textId="77777777" w:rsidR="0016402C" w:rsidRPr="0016402C" w:rsidRDefault="0016402C" w:rsidP="0016402C">
      <w:pPr>
        <w:shd w:val="clear" w:color="auto" w:fill="FFFFFF"/>
        <w:suppressAutoHyphens/>
        <w:rPr>
          <w:rFonts w:cs="Arial"/>
          <w:b/>
          <w:sz w:val="24"/>
        </w:rPr>
      </w:pPr>
    </w:p>
    <w:tbl>
      <w:tblPr>
        <w:tblStyle w:val="Grilledutableau1"/>
        <w:tblW w:w="9730" w:type="dxa"/>
        <w:tblLayout w:type="fixed"/>
        <w:tblLook w:val="04A0" w:firstRow="1" w:lastRow="0" w:firstColumn="1" w:lastColumn="0" w:noHBand="0" w:noVBand="1"/>
      </w:tblPr>
      <w:tblGrid>
        <w:gridCol w:w="4248"/>
        <w:gridCol w:w="1556"/>
        <w:gridCol w:w="3926"/>
      </w:tblGrid>
      <w:tr w:rsidR="0016402C" w:rsidRPr="0016402C" w14:paraId="1C85A016" w14:textId="77777777" w:rsidTr="008E1ED1">
        <w:trPr>
          <w:trHeight w:val="147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3253A75" w14:textId="77777777" w:rsidR="0016402C" w:rsidRPr="0016402C" w:rsidRDefault="0016402C" w:rsidP="0016402C">
            <w:pPr>
              <w:widowControl w:val="0"/>
              <w:jc w:val="center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16402C">
              <w:rPr>
                <w:rFonts w:cs="Arial"/>
                <w:bCs/>
                <w:i/>
                <w:iCs/>
                <w:sz w:val="24"/>
                <w:szCs w:val="24"/>
              </w:rPr>
              <w:t>Signature de l’adhérent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66406DF9" w14:textId="77777777" w:rsidR="0016402C" w:rsidRPr="0016402C" w:rsidRDefault="0016402C" w:rsidP="0016402C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14:paraId="50C7D0A2" w14:textId="77777777" w:rsidR="0016402C" w:rsidRPr="0016402C" w:rsidRDefault="0016402C" w:rsidP="0016402C">
            <w:pPr>
              <w:widowControl w:val="0"/>
              <w:jc w:val="center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16402C">
              <w:rPr>
                <w:rFonts w:cs="Arial"/>
                <w:bCs/>
                <w:i/>
                <w:iCs/>
                <w:sz w:val="24"/>
                <w:szCs w:val="24"/>
              </w:rPr>
              <w:t>Signature du producteur</w:t>
            </w:r>
          </w:p>
          <w:p w14:paraId="1C9BB544" w14:textId="77777777" w:rsidR="0016402C" w:rsidRPr="0016402C" w:rsidRDefault="0016402C" w:rsidP="0016402C">
            <w:pPr>
              <w:widowControl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16402C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</w:tbl>
    <w:p w14:paraId="6CE82C23" w14:textId="2408A777" w:rsidR="00182BB7" w:rsidRPr="0016402C" w:rsidRDefault="00482B8A" w:rsidP="00482B8A">
      <w:pPr>
        <w:tabs>
          <w:tab w:val="left" w:pos="1673"/>
        </w:tabs>
        <w:rPr>
          <w:rFonts w:cs="Arial"/>
          <w:b/>
          <w:bCs/>
          <w:sz w:val="24"/>
        </w:rPr>
      </w:pPr>
      <w:r w:rsidRPr="0016402C">
        <w:rPr>
          <w:rFonts w:cs="Arial"/>
          <w:b/>
          <w:bCs/>
          <w:sz w:val="24"/>
        </w:rPr>
        <w:tab/>
      </w:r>
    </w:p>
    <w:sectPr w:rsidR="00182BB7" w:rsidRPr="0016402C" w:rsidSect="000A376D">
      <w:headerReference w:type="default" r:id="rId8"/>
      <w:footerReference w:type="default" r:id="rId9"/>
      <w:pgSz w:w="11900" w:h="16840"/>
      <w:pgMar w:top="1440" w:right="1077" w:bottom="1440" w:left="1077" w:header="48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5107" w14:textId="77777777" w:rsidR="0095107C" w:rsidRDefault="0095107C" w:rsidP="005D46DB">
      <w:r>
        <w:separator/>
      </w:r>
    </w:p>
  </w:endnote>
  <w:endnote w:type="continuationSeparator" w:id="0">
    <w:p w14:paraId="7767B29E" w14:textId="77777777" w:rsidR="0095107C" w:rsidRDefault="0095107C" w:rsidP="005D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altName w:val="Times New Roman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Bitstream Vera Sans">
    <w:altName w:val="Times New Roman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Mincho">
    <w:altName w:val="明朝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35F0" w14:textId="77777777" w:rsidR="005D46DB" w:rsidRPr="00C139D4" w:rsidRDefault="005D46DB" w:rsidP="005D46DB">
    <w:pPr>
      <w:pStyle w:val="Pieddepage"/>
      <w:jc w:val="center"/>
      <w:rPr>
        <w:rFonts w:cs="Arial"/>
        <w:szCs w:val="20"/>
      </w:rPr>
    </w:pPr>
  </w:p>
  <w:p w14:paraId="76241326" w14:textId="0B4DEA48" w:rsidR="005D46DB" w:rsidRDefault="00A75CA3" w:rsidP="00460997">
    <w:pPr>
      <w:pStyle w:val="Pieddepage"/>
      <w:jc w:val="center"/>
      <w:rPr>
        <w:rFonts w:cs="Arial"/>
        <w:color w:val="595959" w:themeColor="text1" w:themeTint="A6"/>
        <w:szCs w:val="20"/>
      </w:rPr>
    </w:pPr>
    <w:r>
      <w:rPr>
        <w:rFonts w:cs="Arial"/>
        <w:color w:val="595959" w:themeColor="text1" w:themeTint="A6"/>
        <w:szCs w:val="20"/>
      </w:rPr>
      <w:t>EARL de Pontaly</w:t>
    </w:r>
    <w:r w:rsidR="005D46DB" w:rsidRPr="00C139D4">
      <w:rPr>
        <w:rFonts w:cs="Arial"/>
        <w:color w:val="595959" w:themeColor="text1" w:themeTint="A6"/>
        <w:szCs w:val="20"/>
      </w:rPr>
      <w:t xml:space="preserve"> – </w:t>
    </w:r>
    <w:r w:rsidR="00460997">
      <w:rPr>
        <w:rFonts w:cs="Arial"/>
        <w:color w:val="595959" w:themeColor="text1" w:themeTint="A6"/>
        <w:szCs w:val="20"/>
      </w:rPr>
      <w:t>Ferme de Pontaly</w:t>
    </w:r>
    <w:r w:rsidR="005D46DB" w:rsidRPr="00C139D4">
      <w:rPr>
        <w:rFonts w:cs="Arial"/>
        <w:color w:val="595959" w:themeColor="text1" w:themeTint="A6"/>
        <w:szCs w:val="20"/>
      </w:rPr>
      <w:t xml:space="preserve"> 78</w:t>
    </w:r>
    <w:r w:rsidR="00460997">
      <w:rPr>
        <w:rFonts w:cs="Arial"/>
        <w:color w:val="595959" w:themeColor="text1" w:themeTint="A6"/>
        <w:szCs w:val="20"/>
      </w:rPr>
      <w:t>870 Bailly</w:t>
    </w:r>
    <w:r w:rsidR="005D46DB" w:rsidRPr="00C139D4">
      <w:rPr>
        <w:rFonts w:cs="Arial"/>
        <w:color w:val="595959" w:themeColor="text1" w:themeTint="A6"/>
        <w:szCs w:val="20"/>
      </w:rPr>
      <w:t xml:space="preserve"> </w:t>
    </w:r>
  </w:p>
  <w:p w14:paraId="47217AB0" w14:textId="303EE3AD" w:rsidR="008943F0" w:rsidRPr="00460997" w:rsidRDefault="00806720" w:rsidP="00460997">
    <w:pPr>
      <w:pStyle w:val="Pieddepage"/>
      <w:jc w:val="center"/>
      <w:rPr>
        <w:rFonts w:cs="Arial"/>
        <w:color w:val="595959" w:themeColor="text1" w:themeTint="A6"/>
        <w:szCs w:val="20"/>
      </w:rPr>
    </w:pPr>
    <w:r>
      <w:rPr>
        <w:rFonts w:ascii="Calibri" w:hAnsi="Calibri" w:cs="Calibri"/>
        <w:color w:val="000000"/>
        <w:shd w:val="clear" w:color="auto" w:fill="FFFFFF"/>
      </w:rPr>
      <w:t xml:space="preserve">06.87.48.04.46 - </w:t>
    </w:r>
    <w:r w:rsidR="008943F0" w:rsidRPr="008943F0">
      <w:rPr>
        <w:rFonts w:cs="Arial"/>
        <w:color w:val="595959" w:themeColor="text1" w:themeTint="A6"/>
        <w:szCs w:val="20"/>
      </w:rPr>
      <w:t>https://www.fermedepontaly.fr/</w:t>
    </w:r>
  </w:p>
  <w:p w14:paraId="60FF8BAB" w14:textId="15B585B9" w:rsidR="005D46DB" w:rsidRPr="00C139D4" w:rsidRDefault="005D46DB" w:rsidP="005D46DB">
    <w:pPr>
      <w:pStyle w:val="Pieddepage"/>
      <w:jc w:val="center"/>
      <w:rPr>
        <w:rFonts w:cs="Arial"/>
        <w:color w:val="595959" w:themeColor="text1" w:themeTint="A6"/>
        <w:sz w:val="16"/>
        <w:szCs w:val="16"/>
      </w:rPr>
    </w:pPr>
    <w:r w:rsidRPr="00C139D4">
      <w:rPr>
        <w:rFonts w:cs="Arial"/>
        <w:color w:val="595959" w:themeColor="text1" w:themeTint="A6"/>
        <w:sz w:val="16"/>
        <w:szCs w:val="16"/>
      </w:rPr>
      <w:t>Siret - n°</w:t>
    </w:r>
    <w:r w:rsidR="00460997">
      <w:rPr>
        <w:rFonts w:cs="Arial"/>
        <w:color w:val="595959" w:themeColor="text1" w:themeTint="A6"/>
        <w:sz w:val="16"/>
        <w:szCs w:val="16"/>
      </w:rPr>
      <w:t xml:space="preserve"> </w:t>
    </w:r>
    <w:r w:rsidR="00460997" w:rsidRPr="00460997">
      <w:rPr>
        <w:rFonts w:cs="Arial"/>
        <w:color w:val="595959" w:themeColor="text1" w:themeTint="A6"/>
        <w:sz w:val="16"/>
        <w:szCs w:val="16"/>
      </w:rPr>
      <w:t>79837309800010</w:t>
    </w:r>
    <w:r w:rsidRPr="00C139D4">
      <w:rPr>
        <w:rFonts w:cs="Arial"/>
        <w:color w:val="595959" w:themeColor="text1" w:themeTint="A6"/>
        <w:sz w:val="16"/>
        <w:szCs w:val="16"/>
      </w:rPr>
      <w:t xml:space="preserve"> TVA intracommunautaire </w:t>
    </w:r>
    <w:r w:rsidR="00460997" w:rsidRPr="00460997">
      <w:rPr>
        <w:rFonts w:cs="Arial"/>
        <w:color w:val="595959" w:themeColor="text1" w:themeTint="A6"/>
        <w:sz w:val="16"/>
        <w:szCs w:val="16"/>
      </w:rPr>
      <w:t>FR59798373098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343B" w14:textId="77777777" w:rsidR="0095107C" w:rsidRDefault="0095107C" w:rsidP="005D46DB">
      <w:r>
        <w:separator/>
      </w:r>
    </w:p>
  </w:footnote>
  <w:footnote w:type="continuationSeparator" w:id="0">
    <w:p w14:paraId="1A891C13" w14:textId="77777777" w:rsidR="0095107C" w:rsidRDefault="0095107C" w:rsidP="005D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4395"/>
      <w:gridCol w:w="2505"/>
    </w:tblGrid>
    <w:tr w:rsidR="005211D4" w14:paraId="12D3CF85" w14:textId="77777777" w:rsidTr="000578EA">
      <w:tc>
        <w:tcPr>
          <w:tcW w:w="2830" w:type="dxa"/>
        </w:tcPr>
        <w:p w14:paraId="31405BE6" w14:textId="57A47B1F" w:rsidR="00B80EB4" w:rsidRDefault="007E286B" w:rsidP="00F74CB5">
          <w:pPr>
            <w:pStyle w:val="En-tte"/>
            <w:jc w:val="center"/>
          </w:pPr>
          <w:r w:rsidRPr="007E286B">
            <w:rPr>
              <w:noProof/>
            </w:rPr>
            <w:drawing>
              <wp:inline distT="0" distB="0" distL="0" distR="0" wp14:anchorId="64078471" wp14:editId="7C63807D">
                <wp:extent cx="1443640" cy="842963"/>
                <wp:effectExtent l="0" t="0" r="444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45" cy="84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Align w:val="bottom"/>
        </w:tcPr>
        <w:p w14:paraId="0D125C0D" w14:textId="0DD37101" w:rsidR="000A2F4F" w:rsidRPr="000A2F4F" w:rsidRDefault="00B80EB4" w:rsidP="0016402C">
          <w:pPr>
            <w:pStyle w:val="En-tte"/>
            <w:jc w:val="center"/>
            <w:rPr>
              <w:sz w:val="28"/>
              <w:szCs w:val="28"/>
              <w:u w:val="single"/>
            </w:rPr>
          </w:pPr>
          <w:r w:rsidRPr="00B80EB4">
            <w:rPr>
              <w:sz w:val="28"/>
              <w:szCs w:val="28"/>
              <w:u w:val="single"/>
            </w:rPr>
            <w:t>Contrat d'engagement</w:t>
          </w:r>
          <w:r w:rsidR="0016402C">
            <w:rPr>
              <w:sz w:val="28"/>
              <w:szCs w:val="28"/>
              <w:u w:val="single"/>
            </w:rPr>
            <w:t xml:space="preserve"> </w:t>
          </w:r>
          <w:proofErr w:type="gramStart"/>
          <w:r w:rsidR="0016402C">
            <w:rPr>
              <w:sz w:val="28"/>
              <w:szCs w:val="28"/>
              <w:u w:val="single"/>
            </w:rPr>
            <w:t xml:space="preserve">Œufs </w:t>
          </w:r>
          <w:r w:rsidR="007E286B">
            <w:rPr>
              <w:sz w:val="28"/>
              <w:szCs w:val="28"/>
              <w:u w:val="single"/>
            </w:rPr>
            <w:t xml:space="preserve"> </w:t>
          </w:r>
          <w:r w:rsidR="0016402C">
            <w:rPr>
              <w:sz w:val="28"/>
              <w:szCs w:val="28"/>
              <w:u w:val="single"/>
            </w:rPr>
            <w:t>Octobre</w:t>
          </w:r>
          <w:proofErr w:type="gramEnd"/>
          <w:r w:rsidR="00E23B25">
            <w:rPr>
              <w:sz w:val="28"/>
              <w:szCs w:val="28"/>
              <w:u w:val="single"/>
            </w:rPr>
            <w:t xml:space="preserve"> à Décembre</w:t>
          </w:r>
          <w:r w:rsidR="0016402C">
            <w:rPr>
              <w:sz w:val="28"/>
              <w:szCs w:val="28"/>
              <w:u w:val="single"/>
            </w:rPr>
            <w:t xml:space="preserve"> 2023</w:t>
          </w:r>
          <w:r w:rsidR="007B694C">
            <w:rPr>
              <w:sz w:val="28"/>
              <w:szCs w:val="28"/>
              <w:u w:val="single"/>
            </w:rPr>
            <w:t xml:space="preserve"> </w:t>
          </w:r>
        </w:p>
      </w:tc>
      <w:tc>
        <w:tcPr>
          <w:tcW w:w="2505" w:type="dxa"/>
          <w:vAlign w:val="center"/>
        </w:tcPr>
        <w:p w14:paraId="3CE2EEAA" w14:textId="30A83173" w:rsidR="005211D4" w:rsidRDefault="005211D4" w:rsidP="000578EA">
          <w:pPr>
            <w:pStyle w:val="En-tte"/>
            <w:jc w:val="center"/>
            <w:rPr>
              <w:rFonts w:cs="Arial"/>
              <w:sz w:val="16"/>
              <w:szCs w:val="16"/>
            </w:rPr>
          </w:pPr>
        </w:p>
        <w:p w14:paraId="0F0FC9BF" w14:textId="77777777" w:rsidR="000578EA" w:rsidRDefault="000578EA" w:rsidP="000578EA">
          <w:pPr>
            <w:pStyle w:val="En-tte"/>
            <w:jc w:val="center"/>
            <w:rPr>
              <w:rFonts w:cs="Arial"/>
              <w:sz w:val="16"/>
              <w:szCs w:val="16"/>
            </w:rPr>
          </w:pPr>
        </w:p>
        <w:p w14:paraId="14621BDE" w14:textId="74D0F339" w:rsidR="00B80EB4" w:rsidRPr="00B80EB4" w:rsidRDefault="00B80EB4" w:rsidP="000578EA">
          <w:pPr>
            <w:pStyle w:val="En-tte"/>
            <w:jc w:val="center"/>
            <w:rPr>
              <w:rFonts w:cs="Arial"/>
              <w:sz w:val="16"/>
              <w:szCs w:val="16"/>
            </w:rPr>
          </w:pPr>
          <w:r w:rsidRPr="00B80EB4">
            <w:rPr>
              <w:rFonts w:cs="Arial"/>
              <w:sz w:val="16"/>
              <w:szCs w:val="16"/>
            </w:rPr>
            <w:t xml:space="preserve">Page </w:t>
          </w:r>
          <w:r w:rsidRPr="00B80EB4">
            <w:rPr>
              <w:rFonts w:cs="Arial"/>
              <w:sz w:val="16"/>
              <w:szCs w:val="16"/>
            </w:rPr>
            <w:fldChar w:fldCharType="begin"/>
          </w:r>
          <w:r w:rsidRPr="00B80EB4">
            <w:rPr>
              <w:rFonts w:cs="Arial"/>
              <w:sz w:val="16"/>
              <w:szCs w:val="16"/>
            </w:rPr>
            <w:instrText xml:space="preserve"> PAGE </w:instrText>
          </w:r>
          <w:r w:rsidRPr="00B80EB4">
            <w:rPr>
              <w:rFonts w:cs="Arial"/>
              <w:sz w:val="16"/>
              <w:szCs w:val="16"/>
            </w:rPr>
            <w:fldChar w:fldCharType="separate"/>
          </w:r>
          <w:r w:rsidRPr="00B80EB4">
            <w:rPr>
              <w:rFonts w:cs="Arial"/>
              <w:noProof/>
              <w:sz w:val="16"/>
              <w:szCs w:val="16"/>
            </w:rPr>
            <w:t>1</w:t>
          </w:r>
          <w:r w:rsidRPr="00B80EB4">
            <w:rPr>
              <w:rFonts w:cs="Arial"/>
              <w:sz w:val="16"/>
              <w:szCs w:val="16"/>
            </w:rPr>
            <w:fldChar w:fldCharType="end"/>
          </w:r>
          <w:r w:rsidRPr="00B80EB4">
            <w:rPr>
              <w:rFonts w:cs="Arial"/>
              <w:sz w:val="16"/>
              <w:szCs w:val="16"/>
            </w:rPr>
            <w:t xml:space="preserve"> sur </w:t>
          </w:r>
          <w:r w:rsidRPr="00B80EB4">
            <w:rPr>
              <w:rFonts w:cs="Arial"/>
              <w:sz w:val="16"/>
              <w:szCs w:val="16"/>
            </w:rPr>
            <w:fldChar w:fldCharType="begin"/>
          </w:r>
          <w:r w:rsidRPr="00B80EB4">
            <w:rPr>
              <w:rFonts w:cs="Arial"/>
              <w:sz w:val="16"/>
              <w:szCs w:val="16"/>
            </w:rPr>
            <w:instrText xml:space="preserve"> NUMPAGES </w:instrText>
          </w:r>
          <w:r w:rsidRPr="00B80EB4">
            <w:rPr>
              <w:rFonts w:cs="Arial"/>
              <w:sz w:val="16"/>
              <w:szCs w:val="16"/>
            </w:rPr>
            <w:fldChar w:fldCharType="separate"/>
          </w:r>
          <w:r w:rsidRPr="00B80EB4">
            <w:rPr>
              <w:rFonts w:cs="Arial"/>
              <w:noProof/>
              <w:sz w:val="16"/>
              <w:szCs w:val="16"/>
            </w:rPr>
            <w:t>4</w:t>
          </w:r>
          <w:r w:rsidRPr="00B80EB4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2CCD9CF" w14:textId="77777777" w:rsidR="00F74CB5" w:rsidRDefault="00F74CB5" w:rsidP="00F74CB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Lucidasans"/>
        <w:sz w:val="18"/>
        <w:szCs w:val="18"/>
      </w:rPr>
    </w:lvl>
  </w:abstractNum>
  <w:abstractNum w:abstractNumId="3" w15:restartNumberingAfterBreak="0">
    <w:nsid w:val="01DA36E5"/>
    <w:multiLevelType w:val="hybridMultilevel"/>
    <w:tmpl w:val="71C89C3C"/>
    <w:lvl w:ilvl="0" w:tplc="1602B48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8C1EF58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72"/>
    <w:multiLevelType w:val="hybridMultilevel"/>
    <w:tmpl w:val="7786F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1A0A"/>
    <w:multiLevelType w:val="hybridMultilevel"/>
    <w:tmpl w:val="5A8C14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060580"/>
    <w:multiLevelType w:val="hybridMultilevel"/>
    <w:tmpl w:val="4D843A18"/>
    <w:lvl w:ilvl="0" w:tplc="1602B48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8C1EF58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4A29"/>
    <w:multiLevelType w:val="hybridMultilevel"/>
    <w:tmpl w:val="B7A6D27C"/>
    <w:lvl w:ilvl="0" w:tplc="70D62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003CA"/>
    <w:multiLevelType w:val="hybridMultilevel"/>
    <w:tmpl w:val="52560086"/>
    <w:lvl w:ilvl="0" w:tplc="8C1EF5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D4FC3"/>
    <w:multiLevelType w:val="hybridMultilevel"/>
    <w:tmpl w:val="ED904E0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A0480"/>
    <w:multiLevelType w:val="hybridMultilevel"/>
    <w:tmpl w:val="ACA23B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36A65"/>
    <w:multiLevelType w:val="hybridMultilevel"/>
    <w:tmpl w:val="0316B53E"/>
    <w:lvl w:ilvl="0" w:tplc="1602B48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8C1EF58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5045"/>
    <w:multiLevelType w:val="hybridMultilevel"/>
    <w:tmpl w:val="5EC64A64"/>
    <w:lvl w:ilvl="0" w:tplc="64185D4E">
      <w:start w:val="1"/>
      <w:numFmt w:val="lowerLetter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565266">
    <w:abstractNumId w:val="7"/>
  </w:num>
  <w:num w:numId="2" w16cid:durableId="1576623336">
    <w:abstractNumId w:val="12"/>
  </w:num>
  <w:num w:numId="3" w16cid:durableId="1289776486">
    <w:abstractNumId w:val="6"/>
  </w:num>
  <w:num w:numId="4" w16cid:durableId="193344098">
    <w:abstractNumId w:val="11"/>
  </w:num>
  <w:num w:numId="5" w16cid:durableId="1908101516">
    <w:abstractNumId w:val="3"/>
  </w:num>
  <w:num w:numId="6" w16cid:durableId="268856820">
    <w:abstractNumId w:val="5"/>
  </w:num>
  <w:num w:numId="7" w16cid:durableId="2067681210">
    <w:abstractNumId w:val="8"/>
  </w:num>
  <w:num w:numId="8" w16cid:durableId="416483441">
    <w:abstractNumId w:val="9"/>
  </w:num>
  <w:num w:numId="9" w16cid:durableId="108014264">
    <w:abstractNumId w:val="12"/>
  </w:num>
  <w:num w:numId="10" w16cid:durableId="1766997769">
    <w:abstractNumId w:val="12"/>
  </w:num>
  <w:num w:numId="11" w16cid:durableId="1845825451">
    <w:abstractNumId w:val="4"/>
  </w:num>
  <w:num w:numId="12" w16cid:durableId="822161690">
    <w:abstractNumId w:val="10"/>
  </w:num>
  <w:num w:numId="13" w16cid:durableId="878127275">
    <w:abstractNumId w:val="0"/>
  </w:num>
  <w:num w:numId="14" w16cid:durableId="1664698484">
    <w:abstractNumId w:val="1"/>
  </w:num>
  <w:num w:numId="15" w16cid:durableId="125482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DB"/>
    <w:rsid w:val="000106E9"/>
    <w:rsid w:val="000132CC"/>
    <w:rsid w:val="00050DFC"/>
    <w:rsid w:val="00053348"/>
    <w:rsid w:val="000578EA"/>
    <w:rsid w:val="000600EC"/>
    <w:rsid w:val="000613DE"/>
    <w:rsid w:val="00090968"/>
    <w:rsid w:val="000A2F4F"/>
    <w:rsid w:val="000A376D"/>
    <w:rsid w:val="000C4F7C"/>
    <w:rsid w:val="000C7270"/>
    <w:rsid w:val="000E1049"/>
    <w:rsid w:val="000E1B37"/>
    <w:rsid w:val="000E364A"/>
    <w:rsid w:val="001002B6"/>
    <w:rsid w:val="00130210"/>
    <w:rsid w:val="00131597"/>
    <w:rsid w:val="00137CD5"/>
    <w:rsid w:val="0016004E"/>
    <w:rsid w:val="0016402C"/>
    <w:rsid w:val="00182BB7"/>
    <w:rsid w:val="00187B5A"/>
    <w:rsid w:val="001B7732"/>
    <w:rsid w:val="0020763C"/>
    <w:rsid w:val="0021176D"/>
    <w:rsid w:val="002278A6"/>
    <w:rsid w:val="00233CF0"/>
    <w:rsid w:val="002433D7"/>
    <w:rsid w:val="00270779"/>
    <w:rsid w:val="00270C66"/>
    <w:rsid w:val="002739A5"/>
    <w:rsid w:val="0029032F"/>
    <w:rsid w:val="00291861"/>
    <w:rsid w:val="002A4E84"/>
    <w:rsid w:val="00302B55"/>
    <w:rsid w:val="003257E8"/>
    <w:rsid w:val="003270C1"/>
    <w:rsid w:val="00341181"/>
    <w:rsid w:val="00343A73"/>
    <w:rsid w:val="003528AC"/>
    <w:rsid w:val="00356E05"/>
    <w:rsid w:val="003627E2"/>
    <w:rsid w:val="00383C54"/>
    <w:rsid w:val="003C62B5"/>
    <w:rsid w:val="003E58FD"/>
    <w:rsid w:val="003F2C25"/>
    <w:rsid w:val="003F65D8"/>
    <w:rsid w:val="003F6851"/>
    <w:rsid w:val="00404E48"/>
    <w:rsid w:val="00407B0C"/>
    <w:rsid w:val="0041629D"/>
    <w:rsid w:val="00416C05"/>
    <w:rsid w:val="0043158A"/>
    <w:rsid w:val="0044406A"/>
    <w:rsid w:val="00460997"/>
    <w:rsid w:val="00460B92"/>
    <w:rsid w:val="0046774C"/>
    <w:rsid w:val="00476BEA"/>
    <w:rsid w:val="00482B8A"/>
    <w:rsid w:val="00493EDA"/>
    <w:rsid w:val="004A28A2"/>
    <w:rsid w:val="004A3180"/>
    <w:rsid w:val="004B53A1"/>
    <w:rsid w:val="004E5767"/>
    <w:rsid w:val="004F17BB"/>
    <w:rsid w:val="004F4ADD"/>
    <w:rsid w:val="00505B94"/>
    <w:rsid w:val="00512F61"/>
    <w:rsid w:val="005211D4"/>
    <w:rsid w:val="00522AAB"/>
    <w:rsid w:val="00523FBD"/>
    <w:rsid w:val="00533250"/>
    <w:rsid w:val="005402F8"/>
    <w:rsid w:val="00543571"/>
    <w:rsid w:val="00547296"/>
    <w:rsid w:val="0055369A"/>
    <w:rsid w:val="00566001"/>
    <w:rsid w:val="0056772C"/>
    <w:rsid w:val="00575B09"/>
    <w:rsid w:val="00592716"/>
    <w:rsid w:val="005A527B"/>
    <w:rsid w:val="005A621A"/>
    <w:rsid w:val="005B0256"/>
    <w:rsid w:val="005D46DB"/>
    <w:rsid w:val="005E4290"/>
    <w:rsid w:val="006022E1"/>
    <w:rsid w:val="0061551C"/>
    <w:rsid w:val="0063523E"/>
    <w:rsid w:val="006417F2"/>
    <w:rsid w:val="00653C81"/>
    <w:rsid w:val="00662045"/>
    <w:rsid w:val="00686D2A"/>
    <w:rsid w:val="006A5126"/>
    <w:rsid w:val="006B6964"/>
    <w:rsid w:val="006C2BF0"/>
    <w:rsid w:val="006C588C"/>
    <w:rsid w:val="006D158D"/>
    <w:rsid w:val="006D1A1C"/>
    <w:rsid w:val="006E29B4"/>
    <w:rsid w:val="00705819"/>
    <w:rsid w:val="00726385"/>
    <w:rsid w:val="00737B89"/>
    <w:rsid w:val="007745F3"/>
    <w:rsid w:val="00781486"/>
    <w:rsid w:val="00782966"/>
    <w:rsid w:val="007905B8"/>
    <w:rsid w:val="007B193D"/>
    <w:rsid w:val="007B694C"/>
    <w:rsid w:val="007D4EFA"/>
    <w:rsid w:val="007E286B"/>
    <w:rsid w:val="007F2EE2"/>
    <w:rsid w:val="008029DC"/>
    <w:rsid w:val="00806720"/>
    <w:rsid w:val="00811FE0"/>
    <w:rsid w:val="00813A04"/>
    <w:rsid w:val="00815AC6"/>
    <w:rsid w:val="00816114"/>
    <w:rsid w:val="00816A52"/>
    <w:rsid w:val="00826191"/>
    <w:rsid w:val="008776F8"/>
    <w:rsid w:val="00882E9D"/>
    <w:rsid w:val="008943F0"/>
    <w:rsid w:val="008A491C"/>
    <w:rsid w:val="008B5394"/>
    <w:rsid w:val="008B6B05"/>
    <w:rsid w:val="008D6213"/>
    <w:rsid w:val="008E5CC5"/>
    <w:rsid w:val="008F6E70"/>
    <w:rsid w:val="009037A3"/>
    <w:rsid w:val="0093295C"/>
    <w:rsid w:val="009336FF"/>
    <w:rsid w:val="00947D9C"/>
    <w:rsid w:val="009502BA"/>
    <w:rsid w:val="0095107C"/>
    <w:rsid w:val="0096611C"/>
    <w:rsid w:val="009967FF"/>
    <w:rsid w:val="009A2B8C"/>
    <w:rsid w:val="009B0C57"/>
    <w:rsid w:val="009C259F"/>
    <w:rsid w:val="009E0E48"/>
    <w:rsid w:val="00A03090"/>
    <w:rsid w:val="00A1577F"/>
    <w:rsid w:val="00A27BBD"/>
    <w:rsid w:val="00A52022"/>
    <w:rsid w:val="00A53275"/>
    <w:rsid w:val="00A74ABC"/>
    <w:rsid w:val="00A75CA3"/>
    <w:rsid w:val="00A84047"/>
    <w:rsid w:val="00A9188F"/>
    <w:rsid w:val="00A923FB"/>
    <w:rsid w:val="00A93200"/>
    <w:rsid w:val="00AB729C"/>
    <w:rsid w:val="00AD58F2"/>
    <w:rsid w:val="00AF7A25"/>
    <w:rsid w:val="00B01B3A"/>
    <w:rsid w:val="00B47FC9"/>
    <w:rsid w:val="00B515B6"/>
    <w:rsid w:val="00B55B7A"/>
    <w:rsid w:val="00B80EB4"/>
    <w:rsid w:val="00B8619D"/>
    <w:rsid w:val="00B96F07"/>
    <w:rsid w:val="00BB4E54"/>
    <w:rsid w:val="00BE2C57"/>
    <w:rsid w:val="00C139D4"/>
    <w:rsid w:val="00C149EA"/>
    <w:rsid w:val="00C36B89"/>
    <w:rsid w:val="00C36BD9"/>
    <w:rsid w:val="00C41C87"/>
    <w:rsid w:val="00C75CE3"/>
    <w:rsid w:val="00C848B4"/>
    <w:rsid w:val="00C87D70"/>
    <w:rsid w:val="00C97072"/>
    <w:rsid w:val="00C97BFF"/>
    <w:rsid w:val="00CD71E0"/>
    <w:rsid w:val="00CD7B8B"/>
    <w:rsid w:val="00CE207A"/>
    <w:rsid w:val="00CF23A1"/>
    <w:rsid w:val="00D01172"/>
    <w:rsid w:val="00D14D89"/>
    <w:rsid w:val="00D2109A"/>
    <w:rsid w:val="00D236AC"/>
    <w:rsid w:val="00D245C5"/>
    <w:rsid w:val="00D41627"/>
    <w:rsid w:val="00D52461"/>
    <w:rsid w:val="00D57CEF"/>
    <w:rsid w:val="00D75D8A"/>
    <w:rsid w:val="00D824A7"/>
    <w:rsid w:val="00DA49B6"/>
    <w:rsid w:val="00DA4A87"/>
    <w:rsid w:val="00DB0767"/>
    <w:rsid w:val="00DF12A8"/>
    <w:rsid w:val="00DF29E1"/>
    <w:rsid w:val="00E008CA"/>
    <w:rsid w:val="00E05DF4"/>
    <w:rsid w:val="00E16FF5"/>
    <w:rsid w:val="00E17060"/>
    <w:rsid w:val="00E23B25"/>
    <w:rsid w:val="00E33A00"/>
    <w:rsid w:val="00E460F8"/>
    <w:rsid w:val="00E75478"/>
    <w:rsid w:val="00E83DDD"/>
    <w:rsid w:val="00E86CB5"/>
    <w:rsid w:val="00EB1A8F"/>
    <w:rsid w:val="00EB6665"/>
    <w:rsid w:val="00EC3A10"/>
    <w:rsid w:val="00EC75B6"/>
    <w:rsid w:val="00ED3F8D"/>
    <w:rsid w:val="00ED7CFC"/>
    <w:rsid w:val="00EF7CF5"/>
    <w:rsid w:val="00F0277A"/>
    <w:rsid w:val="00F74684"/>
    <w:rsid w:val="00F74CB5"/>
    <w:rsid w:val="00F821B9"/>
    <w:rsid w:val="00F8520F"/>
    <w:rsid w:val="00F92E03"/>
    <w:rsid w:val="00FA1ABD"/>
    <w:rsid w:val="00FB1DA7"/>
    <w:rsid w:val="00FC0247"/>
    <w:rsid w:val="00FD7F01"/>
    <w:rsid w:val="00FE07B7"/>
    <w:rsid w:val="00FE4CBE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D8539"/>
  <w15:chartTrackingRefBased/>
  <w15:docId w15:val="{37ACCBD3-8D78-3C48-AE7A-B3C987DE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B5"/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74CB5"/>
    <w:pPr>
      <w:keepNext/>
      <w:numPr>
        <w:numId w:val="2"/>
      </w:numPr>
      <w:spacing w:before="120" w:after="60"/>
      <w:outlineLvl w:val="0"/>
    </w:pPr>
    <w:rPr>
      <w:rFonts w:cs="Arial"/>
      <w:b/>
      <w:bCs/>
      <w:kern w:val="32"/>
      <w:szCs w:val="20"/>
      <w:u w:val="thick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0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6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6DB"/>
  </w:style>
  <w:style w:type="paragraph" w:styleId="Pieddepage">
    <w:name w:val="footer"/>
    <w:basedOn w:val="Normal"/>
    <w:link w:val="PieddepageCar"/>
    <w:uiPriority w:val="99"/>
    <w:unhideWhenUsed/>
    <w:rsid w:val="005D46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6DB"/>
  </w:style>
  <w:style w:type="paragraph" w:styleId="Textedebulles">
    <w:name w:val="Balloon Text"/>
    <w:basedOn w:val="Normal"/>
    <w:link w:val="TextedebullesCar"/>
    <w:uiPriority w:val="99"/>
    <w:semiHidden/>
    <w:unhideWhenUsed/>
    <w:rsid w:val="00F74CB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CB5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rsid w:val="00F74CB5"/>
    <w:rPr>
      <w:rFonts w:ascii="Arial" w:eastAsia="Times New Roman" w:hAnsi="Arial" w:cs="Arial"/>
      <w:b/>
      <w:bCs/>
      <w:kern w:val="32"/>
      <w:sz w:val="20"/>
      <w:szCs w:val="20"/>
      <w:u w:val="thick"/>
      <w:lang w:eastAsia="fr-FR"/>
    </w:rPr>
  </w:style>
  <w:style w:type="table" w:styleId="Grilledutableau">
    <w:name w:val="Table Grid"/>
    <w:basedOn w:val="TableauNormal"/>
    <w:rsid w:val="00F74CB5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74CB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F74CB5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F74CB5"/>
    <w:rPr>
      <w:rFonts w:ascii="Arial" w:eastAsia="Times New Roman" w:hAnsi="Arial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E460F8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2BB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2BB7"/>
    <w:rPr>
      <w:rFonts w:ascii="Arial" w:eastAsia="Times New Roman" w:hAnsi="Arial" w:cs="Times New Roman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600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Lienhypertexte">
    <w:name w:val="Hyperlink"/>
    <w:rsid w:val="000600EC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0600EC"/>
    <w:pPr>
      <w:widowControl w:val="0"/>
      <w:suppressAutoHyphens/>
      <w:spacing w:after="120"/>
    </w:pPr>
    <w:rPr>
      <w:rFonts w:ascii="Nimbus Roman No9 L" w:eastAsia="Bitstream Vera Sans" w:hAnsi="Nimbus Roman No9 L"/>
      <w:sz w:val="24"/>
    </w:rPr>
  </w:style>
  <w:style w:type="character" w:customStyle="1" w:styleId="CorpsdetexteCar">
    <w:name w:val="Corps de texte Car"/>
    <w:basedOn w:val="Policepardfaut"/>
    <w:link w:val="Corpsdetexte"/>
    <w:rsid w:val="000600EC"/>
    <w:rPr>
      <w:rFonts w:ascii="Nimbus Roman No9 L" w:eastAsia="Bitstream Vera Sans" w:hAnsi="Nimbus Roman No9 L" w:cs="Times New Roman"/>
      <w:lang w:eastAsia="fr-FR"/>
    </w:rPr>
  </w:style>
  <w:style w:type="paragraph" w:styleId="Titre">
    <w:name w:val="Title"/>
    <w:basedOn w:val="Normal"/>
    <w:next w:val="Corpsdetexte"/>
    <w:link w:val="TitreCar"/>
    <w:qFormat/>
    <w:rsid w:val="000600EC"/>
    <w:pPr>
      <w:keepNext/>
      <w:widowControl w:val="0"/>
      <w:suppressAutoHyphens/>
      <w:spacing w:before="240" w:after="120"/>
    </w:pPr>
    <w:rPr>
      <w:rFonts w:ascii="Bitstream Vera Sans" w:eastAsia="Mincho" w:hAnsi="Bitstream Vera Sans" w:cs="Tahoma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0600EC"/>
    <w:rPr>
      <w:rFonts w:ascii="Bitstream Vera Sans" w:eastAsia="Mincho" w:hAnsi="Bitstream Vera Sans" w:cs="Tahoma"/>
      <w:sz w:val="28"/>
      <w:szCs w:val="28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Grilledutableau1">
    <w:name w:val="Grille du tableau1"/>
    <w:basedOn w:val="TableauNormal"/>
    <w:next w:val="Grilledutableau"/>
    <w:rsid w:val="0016402C"/>
    <w:pPr>
      <w:suppressAutoHyphens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rmedepontaly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Mondet</dc:creator>
  <cp:keywords/>
  <dc:description/>
  <cp:lastModifiedBy>de Clippele Viviane</cp:lastModifiedBy>
  <cp:revision>4</cp:revision>
  <cp:lastPrinted>2023-04-17T13:25:00Z</cp:lastPrinted>
  <dcterms:created xsi:type="dcterms:W3CDTF">2023-09-13T07:56:00Z</dcterms:created>
  <dcterms:modified xsi:type="dcterms:W3CDTF">2023-09-13T08:00:00Z</dcterms:modified>
</cp:coreProperties>
</file>